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1"/>
        <w:spacing w:lineRule="auto" w:line="288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BodyText1"/>
        <w:spacing w:lineRule="auto" w:line="288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Príloha č. 6:</w:t>
        <w:tab/>
        <w:t>Zoznam subdodávateľov</w:t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080" w:leader="none"/>
        </w:tabs>
        <w:spacing w:before="12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INFORMÁCIE O SUBDODÁVATEĽOCH</w:t>
      </w:r>
      <w:r>
        <w:rPr>
          <w:rStyle w:val="Ukotveniepoznmkypodiarou"/>
          <w:rFonts w:ascii="Times New Roman" w:hAnsi="Times New Roman"/>
          <w:b/>
          <w:sz w:val="24"/>
        </w:rPr>
        <w:footnoteReference w:id="2"/>
      </w:r>
    </w:p>
    <w:p>
      <w:pPr>
        <w:pStyle w:val="Normal"/>
        <w:tabs>
          <w:tab w:val="clear" w:pos="708"/>
          <w:tab w:val="left" w:pos="1080" w:leader="none"/>
        </w:tabs>
        <w:spacing w:before="120" w:after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ind w:left="709" w:hanging="709"/>
        <w:jc w:val="center"/>
        <w:rPr>
          <w:b/>
          <w:b/>
        </w:rPr>
      </w:pPr>
      <w:r>
        <w:rPr>
          <w:b/>
        </w:rPr>
      </w:r>
    </w:p>
    <w:tbl>
      <w:tblPr>
        <w:tblW w:w="924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9"/>
        <w:gridCol w:w="1728"/>
        <w:gridCol w:w="2977"/>
        <w:gridCol w:w="2268"/>
      </w:tblGrid>
      <w:tr>
        <w:trPr/>
        <w:tc>
          <w:tcPr>
            <w:tcW w:w="226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Obchodné meno alebo názov  (meno a priezvisko) a adresa pobytu alebo sídlo subdodávateľa</w:t>
            </w:r>
          </w:p>
        </w:tc>
        <w:tc>
          <w:tcPr>
            <w:tcW w:w="17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IČO  alebo dátum narodenia subdodávateľa</w:t>
            </w:r>
          </w:p>
        </w:tc>
        <w:tc>
          <w:tcPr>
            <w:tcW w:w="29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Osoba oprávnená konať za subdodávateľa </w:t>
              <w:br/>
              <w:t>(v rozsahu meno a priezvisko, adresa pobytu, dátum narodenia)</w:t>
            </w:r>
          </w:p>
        </w:tc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podiel na plnení v % alebo finančnom vyjadrení  (len v prípade ak je relevantné v zmysle splnenia povinností podľa § 11 ZVO)</w:t>
            </w:r>
          </w:p>
        </w:tc>
      </w:tr>
      <w:tr>
        <w:trPr/>
        <w:tc>
          <w:tcPr>
            <w:tcW w:w="226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Ukotveniepoznmkypodiarou"/>
              </w:rPr>
              <w:footnoteReference w:id="3"/>
            </w:r>
          </w:p>
        </w:tc>
        <w:tc>
          <w:tcPr>
            <w:tcW w:w="17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26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26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26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26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ind w:left="709" w:hanging="709"/>
        <w:jc w:val="both"/>
        <w:rPr/>
      </w:pPr>
      <w:r>
        <w:rPr/>
      </w:r>
    </w:p>
    <w:p>
      <w:pPr>
        <w:pStyle w:val="Normal"/>
        <w:ind w:left="567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709" w:hanging="709"/>
        <w:rPr/>
      </w:pPr>
      <w:r>
        <w:rPr/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  <w:highlight w:val="yellow"/>
        </w:rPr>
        <w:t>.....................</w:t>
      </w:r>
      <w:r>
        <w:rPr>
          <w:rFonts w:ascii="Times New Roman" w:hAnsi="Times New Roman"/>
          <w:sz w:val="22"/>
          <w:szCs w:val="22"/>
        </w:rPr>
        <w:t xml:space="preserve">, dňa </w:t>
      </w:r>
      <w:r>
        <w:rPr>
          <w:rFonts w:ascii="Times New Roman" w:hAnsi="Times New Roman"/>
          <w:sz w:val="22"/>
          <w:szCs w:val="22"/>
          <w:highlight w:val="yellow"/>
        </w:rPr>
        <w:t>.................</w:t>
      </w:r>
      <w:r>
        <w:rPr>
          <w:rFonts w:ascii="Times New Roman" w:hAnsi="Times New Roman"/>
          <w:b/>
          <w:sz w:val="22"/>
          <w:szCs w:val="22"/>
        </w:rPr>
        <w:tab/>
        <w:tab/>
        <w:tab/>
        <w:tab/>
        <w:tab/>
        <w:t xml:space="preserve">                                                                 </w:t>
        <w:tab/>
        <w:tab/>
        <w:tab/>
        <w:tab/>
        <w:tab/>
        <w:tab/>
        <w:tab/>
      </w:r>
      <w:r>
        <w:rPr>
          <w:rFonts w:ascii="Times New Roman" w:hAnsi="Times New Roman"/>
          <w:sz w:val="22"/>
          <w:szCs w:val="22"/>
          <w:highlight w:val="yellow"/>
        </w:rPr>
        <w:t>..........................................................</w:t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ab/>
        <w:tab/>
        <w:tab/>
        <w:tab/>
        <w:tab/>
        <w:tab/>
        <w:tab/>
        <w:t>pečiatka, meno a podpis uchádzača</w:t>
      </w:r>
      <w:r>
        <w:rPr>
          <w:rStyle w:val="Ukotveniepoznmkypodiarou"/>
          <w:szCs w:val="22"/>
          <w:lang w:val="sk-SK"/>
        </w:rPr>
        <w:footnoteReference w:id="4"/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</w:r>
    </w:p>
    <w:p>
      <w:pPr>
        <w:pStyle w:val="BodyText1"/>
        <w:spacing w:lineRule="auto" w:line="288"/>
        <w:jc w:val="both"/>
        <w:rPr>
          <w:rFonts w:ascii="Times New Roman" w:hAnsi="Times New Roman"/>
          <w:b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POZN.: Pokiaľ uchádzač k podpisu zmluvy nemá subdodávateľov, predmetnú prílohu predloží prečiarknutú alebo napr. s uvedením č. 0 alebo iné, z čoho bude daná skutočnosť jednoznačne vyplývať.</w:t>
      </w:r>
    </w:p>
    <w:sectPr>
      <w:headerReference w:type="default" r:id="rId2"/>
      <w:headerReference w:type="firs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 Bold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rPr>
          <w:rFonts w:ascii="Times New Roman" w:hAnsi="Times New Roman"/>
          <w:sz w:val="20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Príloha bude súčasťou Zmluvy o dielo.</w:t>
      </w:r>
    </w:p>
  </w:footnote>
  <w:footnote w:id="3">
    <w:p>
      <w:pPr>
        <w:pStyle w:val="Poznmkapodiarou"/>
        <w:widowControl w:val="false"/>
        <w:rPr>
          <w:rFonts w:ascii="Times New Roman" w:hAnsi="Times New Roman"/>
          <w:sz w:val="20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Pokiaľ uchádzač k podpisu zmluvy nemá subdodávateľov, tabuľka bude prázdna, resp. prečiarknutá.</w:t>
      </w:r>
    </w:p>
  </w:footnote>
  <w:footnote w:id="4">
    <w:p>
      <w:pPr>
        <w:pStyle w:val="Poznmkapodiarou"/>
        <w:rPr>
          <w:rFonts w:ascii="Times New Roman" w:hAnsi="Times New Roman"/>
          <w:sz w:val="20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Vyhlásenie podpíše štatutárny orgán alebo ním splnomocnený zástupca.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  <w:drawing>
        <wp:inline distT="0" distB="0" distL="0" distR="0">
          <wp:extent cx="5759450" cy="401955"/>
          <wp:effectExtent l="0" t="0" r="0" b="0"/>
          <wp:docPr id="1" name="Obrázok 4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" descr="troj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  <w:p>
    <w:pPr>
      <w:pStyle w:val="Zhlavi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Nadpis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Nadpis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Nadpis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Nadpis5"/>
      <w:numFmt w:val="decimal"/>
      <w:lvlText w:val="%1.%2.%3.%4.%5"/>
      <w:lvlJc w:val="left"/>
      <w:pPr>
        <w:tabs>
          <w:tab w:val="num" w:pos="0"/>
        </w:tabs>
        <w:ind w:left="1278" w:hanging="1008"/>
      </w:pPr>
    </w:lvl>
    <w:lvl w:ilvl="5">
      <w:start w:val="1"/>
      <w:pStyle w:val="Nadpis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Nadpis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22b0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19"/>
      <w:szCs w:val="24"/>
      <w:lang w:val="sk-SK" w:eastAsia="en-US" w:bidi="ar-SA"/>
    </w:rPr>
  </w:style>
  <w:style w:type="paragraph" w:styleId="Nadpis1">
    <w:name w:val="Heading 1"/>
    <w:next w:val="Nadpis2"/>
    <w:link w:val="Heading1Char"/>
    <w:uiPriority w:val="99"/>
    <w:qFormat/>
    <w:rsid w:val="00ad22b0"/>
    <w:pPr>
      <w:keepNext w:val="true"/>
      <w:pageBreakBefore/>
      <w:widowControl/>
      <w:numPr>
        <w:ilvl w:val="0"/>
        <w:numId w:val="1"/>
      </w:numPr>
      <w:bidi w:val="0"/>
      <w:spacing w:lineRule="auto" w:line="240" w:before="0" w:after="800"/>
      <w:jc w:val="left"/>
      <w:outlineLvl w:val="0"/>
    </w:pPr>
    <w:rPr>
      <w:rFonts w:ascii="Times New Roman Bold" w:hAnsi="Times New Roman Bold" w:eastAsia="Times New Roman" w:cs="Arial"/>
      <w:bCs/>
      <w:color w:val="002776"/>
      <w:kern w:val="2"/>
      <w:sz w:val="60"/>
      <w:szCs w:val="32"/>
      <w:lang w:val="en-US" w:eastAsia="en-US" w:bidi="ar-SA"/>
    </w:rPr>
  </w:style>
  <w:style w:type="paragraph" w:styleId="Nadpis2">
    <w:name w:val="Heading 2"/>
    <w:basedOn w:val="Nadpis1"/>
    <w:next w:val="Nadpis3"/>
    <w:link w:val="Heading2Char"/>
    <w:uiPriority w:val="99"/>
    <w:qFormat/>
    <w:rsid w:val="00ad22b0"/>
    <w:pPr>
      <w:pageBreakBefore w:val="false"/>
      <w:numPr>
        <w:ilvl w:val="1"/>
        <w:numId w:val="1"/>
      </w:numPr>
      <w:spacing w:before="240" w:after="240"/>
      <w:ind w:left="578" w:hanging="578"/>
      <w:outlineLvl w:val="1"/>
    </w:pPr>
    <w:rPr>
      <w:rFonts w:ascii="Arial" w:hAnsi="Arial"/>
      <w:b/>
      <w:bCs w:val="false"/>
      <w:iCs/>
      <w:color w:val="92D400"/>
      <w:sz w:val="24"/>
      <w:szCs w:val="24"/>
    </w:rPr>
  </w:style>
  <w:style w:type="paragraph" w:styleId="Nadpis3">
    <w:name w:val="Heading 3"/>
    <w:basedOn w:val="Nadpis2"/>
    <w:next w:val="Normal"/>
    <w:link w:val="Heading3Char1"/>
    <w:uiPriority w:val="99"/>
    <w:qFormat/>
    <w:rsid w:val="00ad22b0"/>
    <w:pPr>
      <w:numPr>
        <w:ilvl w:val="2"/>
        <w:numId w:val="1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al"/>
    <w:next w:val="Normal"/>
    <w:link w:val="Heading4Char"/>
    <w:unhideWhenUsed/>
    <w:qFormat/>
    <w:rsid w:val="00ad22b0"/>
    <w:pPr>
      <w:keepNext w:val="true"/>
      <w:keepLines/>
      <w:numPr>
        <w:ilvl w:val="3"/>
        <w:numId w:val="1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basedOn w:val="Normal"/>
    <w:next w:val="Normal"/>
    <w:link w:val="Heading5Char"/>
    <w:uiPriority w:val="99"/>
    <w:unhideWhenUsed/>
    <w:qFormat/>
    <w:rsid w:val="00ad22b0"/>
    <w:pPr>
      <w:keepNext w:val="true"/>
      <w:keepLines/>
      <w:numPr>
        <w:ilvl w:val="4"/>
        <w:numId w:val="1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al"/>
    <w:next w:val="Normal"/>
    <w:link w:val="Heading6Char"/>
    <w:uiPriority w:val="99"/>
    <w:unhideWhenUsed/>
    <w:qFormat/>
    <w:rsid w:val="00ad22b0"/>
    <w:pPr>
      <w:keepNext w:val="true"/>
      <w:keepLines/>
      <w:numPr>
        <w:ilvl w:val="5"/>
        <w:numId w:val="1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al"/>
    <w:next w:val="Normal"/>
    <w:link w:val="Heading7Char"/>
    <w:uiPriority w:val="99"/>
    <w:unhideWhenUsed/>
    <w:qFormat/>
    <w:rsid w:val="00ad22b0"/>
    <w:pPr>
      <w:keepNext w:val="true"/>
      <w:keepLines/>
      <w:numPr>
        <w:ilvl w:val="6"/>
        <w:numId w:val="1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al"/>
    <w:next w:val="Normal"/>
    <w:link w:val="Heading8Char"/>
    <w:uiPriority w:val="99"/>
    <w:unhideWhenUsed/>
    <w:qFormat/>
    <w:rsid w:val="00ad22b0"/>
    <w:pPr>
      <w:keepNext w:val="true"/>
      <w:keepLines/>
      <w:numPr>
        <w:ilvl w:val="7"/>
        <w:numId w:val="1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al"/>
    <w:next w:val="Normal"/>
    <w:link w:val="Heading9Char"/>
    <w:uiPriority w:val="99"/>
    <w:unhideWhenUsed/>
    <w:qFormat/>
    <w:rsid w:val="00ad22b0"/>
    <w:pPr>
      <w:keepNext w:val="true"/>
      <w:keepLines/>
      <w:numPr>
        <w:ilvl w:val="8"/>
        <w:numId w:val="1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270e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270e9"/>
    <w:rPr/>
  </w:style>
  <w:style w:type="character" w:styleId="Ukotveniepoznmkypodiarou">
    <w:name w:val="Ukotvenie poznámky pod čiarou"/>
    <w:rPr>
      <w:rFonts w:ascii="Arial" w:hAnsi="Arial"/>
      <w:sz w:val="16"/>
      <w:vertAlign w:val="superscript"/>
    </w:rPr>
  </w:style>
  <w:style w:type="character" w:styleId="FootnoteCharacters">
    <w:name w:val="Footnote Characters"/>
    <w:basedOn w:val="DefaultParagraphFont"/>
    <w:qFormat/>
    <w:rsid w:val="002a67dc"/>
    <w:rPr>
      <w:rFonts w:ascii="Arial" w:hAnsi="Arial"/>
      <w:sz w:val="16"/>
      <w:vertAlign w:val="superscript"/>
    </w:rPr>
  </w:style>
  <w:style w:type="character" w:styleId="FootnoteTextChar" w:customStyle="1">
    <w:name w:val="Footnote Text Char"/>
    <w:basedOn w:val="DefaultParagraphFont"/>
    <w:link w:val="FootnoteText"/>
    <w:qFormat/>
    <w:rsid w:val="002a67dc"/>
    <w:rPr>
      <w:rFonts w:ascii="Arial" w:hAnsi="Arial" w:eastAsia="Times New Roman" w:cs="Times New Roman"/>
      <w:sz w:val="16"/>
      <w:szCs w:val="20"/>
    </w:rPr>
  </w:style>
  <w:style w:type="character" w:styleId="Heading1Char" w:customStyle="1">
    <w:name w:val="Heading 1 Char"/>
    <w:basedOn w:val="DefaultParagraphFont"/>
    <w:link w:val="Heading1"/>
    <w:uiPriority w:val="99"/>
    <w:qFormat/>
    <w:rsid w:val="00ad22b0"/>
    <w:rPr>
      <w:rFonts w:ascii="Times New Roman Bold" w:hAnsi="Times New Roman Bold" w:eastAsia="Times New Roman" w:cs="Arial"/>
      <w:bCs/>
      <w:color w:val="002776"/>
      <w:kern w:val="2"/>
      <w:sz w:val="60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9"/>
    <w:qFormat/>
    <w:rsid w:val="00ad22b0"/>
    <w:rPr>
      <w:rFonts w:ascii="Arial" w:hAnsi="Arial" w:eastAsia="Times New Roman" w:cs="Arial"/>
      <w:b/>
      <w:iCs/>
      <w:color w:val="92D400"/>
      <w:kern w:val="2"/>
      <w:sz w:val="24"/>
      <w:szCs w:val="24"/>
      <w:lang w:val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rsid w:val="00ad22b0"/>
    <w:rPr>
      <w:rFonts w:ascii="Arial" w:hAnsi="Arial" w:eastAsia="Times New Roman" w:cs="Arial"/>
      <w:b/>
      <w:bCs/>
      <w:iCs/>
      <w:color w:val="3C8A2E"/>
      <w:kern w:val="2"/>
      <w:sz w:val="24"/>
      <w:szCs w:val="26"/>
      <w:lang w:val="en-US"/>
    </w:rPr>
  </w:style>
  <w:style w:type="character" w:styleId="Heading4Char" w:customStyle="1">
    <w:name w:val="Heading 4 Char"/>
    <w:basedOn w:val="DefaultParagraphFont"/>
    <w:link w:val="Heading4"/>
    <w:qFormat/>
    <w:rsid w:val="00ad22b0"/>
    <w:rPr>
      <w:rFonts w:ascii="Arial" w:hAnsi="Arial" w:eastAsia="Times New Roman" w:cs="Times New Roman"/>
      <w:b/>
      <w:bCs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9"/>
    <w:qFormat/>
    <w:rsid w:val="00ad22b0"/>
    <w:rPr>
      <w:rFonts w:ascii="Arial" w:hAnsi="Arial" w:eastAsia="Times New Roman" w:cs="Times New Roman"/>
      <w:b/>
      <w:i/>
      <w:color w:val="00133A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rsid w:val="00ad22b0"/>
    <w:rPr>
      <w:rFonts w:ascii="Arial" w:hAnsi="Arial" w:eastAsia="Times New Roman" w:cs="Times New Roman"/>
      <w:i/>
      <w:iCs/>
      <w:color w:val="00133A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9"/>
    <w:qFormat/>
    <w:rsid w:val="00ad22b0"/>
    <w:rPr>
      <w:rFonts w:ascii="Arial" w:hAnsi="Arial" w:eastAsia="Times New Roman" w:cs="Times New Roman"/>
      <w:i/>
      <w:iCs/>
      <w:color w:val="404040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qFormat/>
    <w:rsid w:val="00ad22b0"/>
    <w:rPr>
      <w:rFonts w:ascii="Arial" w:hAnsi="Arial" w:eastAsia="Times New Roman" w:cs="Times New Roman"/>
      <w:i/>
      <w:color w:val="40404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9"/>
    <w:qFormat/>
    <w:rsid w:val="00ad22b0"/>
    <w:rPr>
      <w:rFonts w:ascii="Arial" w:hAnsi="Arial" w:eastAsia="Times New Roman" w:cs="Times New Roman"/>
      <w:i/>
      <w:iCs/>
      <w:color w:val="404040"/>
      <w:sz w:val="18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b03f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eb03f1"/>
    <w:rPr>
      <w:rFonts w:ascii="Arial" w:hAnsi="Arial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b03f1"/>
    <w:rPr>
      <w:rFonts w:ascii="Arial" w:hAnsi="Arial" w:eastAsia="Times New Roman" w:cs="Times New Roman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b03f1"/>
    <w:rPr>
      <w:rFonts w:ascii="Segoe UI" w:hAnsi="Segoe UI" w:eastAsia="Times New Roman" w:cs="Segoe UI"/>
      <w:sz w:val="18"/>
      <w:szCs w:val="18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odyText1" w:customStyle="1">
    <w:name w:val="Body Text1"/>
    <w:qFormat/>
    <w:rsid w:val="00f270e9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0"/>
      <w:kern w:val="0"/>
      <w:sz w:val="19"/>
      <w:szCs w:val="48"/>
      <w:lang w:val="cs-CZ" w:eastAsia="en-US" w:bidi="ar-SA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eaderChar"/>
    <w:uiPriority w:val="99"/>
    <w:unhideWhenUsed/>
    <w:rsid w:val="00f270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FooterChar"/>
    <w:uiPriority w:val="99"/>
    <w:unhideWhenUsed/>
    <w:rsid w:val="00f270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link w:val="FootnoteTextChar"/>
    <w:rsid w:val="002a67dc"/>
    <w:pPr/>
    <w:rPr>
      <w:sz w:val="16"/>
      <w:szCs w:val="20"/>
    </w:rPr>
  </w:style>
  <w:style w:type="paragraph" w:styleId="Zkladntext21" w:customStyle="1">
    <w:name w:val="Základní text 21"/>
    <w:basedOn w:val="Normal"/>
    <w:qFormat/>
    <w:rsid w:val="00ad22b0"/>
    <w:pPr>
      <w:tabs>
        <w:tab w:val="clear" w:pos="708"/>
        <w:tab w:val="left" w:pos="567" w:leader="none"/>
      </w:tabs>
      <w:suppressAutoHyphens w:val="true"/>
    </w:pPr>
    <w:rPr>
      <w:rFonts w:ascii="Times New Roman" w:hAnsi="Times New Roman" w:eastAsia="Calibri" w:cs="Arial"/>
      <w:sz w:val="22"/>
      <w:lang w:eastAsia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b03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b03f1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b03f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a67dc"/>
    <w:pPr>
      <w:spacing w:after="0" w:line="240" w:lineRule="auto"/>
    </w:pPr>
    <w:rPr>
      <w:lang w:val="en-US"/>
      <w:sz w:val="19"/>
      <w:szCs w:val="20"/>
    </w:rPr>
    <w:tblPr>
      <w:tblBorders>
        <w:bottom w:val="single" w:color="72C7E7" w:sz="4" w:space="0"/>
        <w:insideH w:val="single" w:color="72C7E7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sz w:val="19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35DD-115F-4C32-BB18-57230419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Pages>1</Pages>
  <Words>126</Words>
  <Characters>829</Characters>
  <CharactersWithSpaces>1032</CharactersWithSpaces>
  <Paragraphs>14</Paragraphs>
  <Company>MVSR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2022-03-03T12:42:00Z</dcterms:created>
  <dc:creator>Barbora Kučerková</dc:creator>
  <dc:description/>
  <dc:language>sk-SK</dc:language>
  <cp:lastModifiedBy>Skola</cp:lastModifiedBy>
  <dcterms:modified xsi:type="dcterms:W3CDTF">2022-03-03T12:42:00Z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