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Čestné vyhlásenie o bezinfekčnosti</w:t>
      </w:r>
    </w:p>
    <w:p w:rsidR="00000000" w:rsidDel="00000000" w:rsidP="00000000" w:rsidRDefault="00000000" w:rsidRPr="00000000" w14:paraId="00000002">
      <w:pPr>
        <w:spacing w:after="120" w:before="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w:t>
      </w:r>
    </w:p>
    <w:p w:rsidR="00000000" w:rsidDel="00000000" w:rsidP="00000000" w:rsidRDefault="00000000" w:rsidRPr="00000000" w14:paraId="00000003">
      <w:pPr>
        <w:spacing w:after="120" w:before="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000000" w:rsidDel="00000000" w:rsidP="00000000" w:rsidRDefault="00000000" w:rsidRPr="00000000" w14:paraId="00000004">
      <w:pPr>
        <w:spacing w:after="120" w:before="12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Dolupodpísaný/-á (zamestnanec) ..........................................................................................................................., trvalým bydliskom..............................................................., telefonický kontakt .............................., čestne vyhlasujem, že neprejavujem príznaky akútneho ochorenia, že regionálny úrad verejného zdravotníctva ani lekár všeobecnej zdravotnej starostlivosti pre dospelých mi nenariadil karanténne opatrenie (karanténu, zvýšený zdravotný dozor alebo lekársky dohľad). </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 je mi známe, že by som ja, a aj iné osoby žijúce so mnou v spoločnej domácnosti, prišli v priebehu ostatných dvoch týždňov do styku s osobami s podozrivými alebo chorými na ochorenie COVID-19.</w:t>
      </w:r>
    </w:p>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Vyhlasujem</w:t>
      </w:r>
      <w:r w:rsidDel="00000000" w:rsidR="00000000" w:rsidRPr="00000000">
        <w:rPr>
          <w:rFonts w:ascii="Calibri" w:cs="Calibri" w:eastAsia="Calibri" w:hAnsi="Calibri"/>
          <w:b w:val="1"/>
          <w:sz w:val="20"/>
          <w:szCs w:val="20"/>
          <w:u w:val="single"/>
          <w:rtl w:val="0"/>
        </w:rPr>
        <w:t xml:space="preserve">*</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sz w:val="20"/>
          <w:szCs w:val="20"/>
          <w:rtl w:val="0"/>
        </w:rPr>
        <w:t xml:space="preserve"> za seba, že mám negatívny výsledok RT-PCR testu na ochorenie COVID-19 nie starší ako 14 dní alebo negatívny výsledok antigénového testu certifikovaného na území Európskej únie na ochorenie COVID-19 nie starší ako 14 dní, pričom kópiu potvrdenia o negatívnom výsledku RT-PCR testu na ochorenie COVID-19 alebo potvrdenie negatívneho výsledku antigénového testu certifikovaného na území Európskej únie prikladám ako prílohu k tomuto vyhláseniu</w:t>
      </w:r>
    </w:p>
    <w:p w:rsidR="00000000" w:rsidDel="00000000" w:rsidP="00000000" w:rsidRDefault="00000000" w:rsidRPr="00000000" w14:paraId="00000009">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alebo</w:t>
      </w:r>
    </w:p>
    <w:p w:rsidR="00000000" w:rsidDel="00000000" w:rsidP="00000000" w:rsidRDefault="00000000" w:rsidRPr="00000000" w14:paraId="0000000B">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Fonts w:ascii="Calibri" w:cs="Calibri" w:eastAsia="Calibri" w:hAnsi="Calibri"/>
          <w:sz w:val="20"/>
          <w:szCs w:val="20"/>
          <w:rtl w:val="0"/>
        </w:rPr>
        <w:t xml:space="preserve"> za seba, že mám platnú výnimku z testovania a uvádzam dôvod:</w:t>
      </w:r>
    </w:p>
    <w:p w:rsidR="00000000" w:rsidDel="00000000" w:rsidP="00000000" w:rsidRDefault="00000000" w:rsidRPr="00000000" w14:paraId="0000000D">
      <w:pPr>
        <w:spacing w:after="120" w:before="12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after="120" w:before="12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1"/>
          <w:sz w:val="20"/>
          <w:szCs w:val="20"/>
          <w:u w:val="single"/>
          <w:rtl w:val="0"/>
        </w:rPr>
        <w:t xml:space="preserve">Vyhovujúce zakrúžkovať</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 si vedomý(á) právnych následkov v prípade nepravdivého vyhlásenia, najmä som si vedomý(á), že by som sa dopustil(a) priestupku podľa § 21 ods. 1 písm. f) zákona č. 372/1990 Zb. o priestupkoch v znení neskorších predpisov.</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Zároveň svojím podpisom na tejto listine udeľujem príslušnej škole a školskému zariadeniu, ako aj jej zriaďovateľovi a Ministerstvu školstva, vedy, výskumu a športu Slovenskej republiky dobrovoľne súhlas so spracovaním svojich osobných údajov v rozsahu tu uvedenom, za účelom riadneho zabezpečenia výchovy a vzdelávania, prevádzky školského zariadenia a ochrany zdravia.</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Súhlas na spracúvanie osobných údajov pre účel uvedený vyššie udeľujem po dobu splnenia účelu alebo do odvolania súhlasu.</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Spracúvanie osobných údajov sa riadi nariadením EPaR EÚ č. 2016/679 o ochrane fyzických osôb pri spracúvaní osobných údajov a o voľnom pohybe takýchto údajov, ktorým sa zrušuje smernica 95/46/ES (všeobecné nariadenie o ochrane údajov).</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 som poučený o právach, ktoré v kapitole III Práva dotknutej osoby upravuje povinnosti prevádzkovateľa pri uplatňovaní práv dotknutých osôb uvedené v článkoch 12 až 22.</w:t>
      </w:r>
    </w:p>
    <w:p w:rsidR="00000000" w:rsidDel="00000000" w:rsidP="00000000" w:rsidRDefault="00000000" w:rsidRPr="00000000" w14:paraId="00000017">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INFORMÁCIE PRE DOTKNUTÉ OSOBY o dobrovoľnom súhlase k spracúvaniu dokladov preukazujúcich negatívny test na ochorenie COVID-19 alebo predloženie výnimky pre prevádzkovateľa sú obsiahnuté v prílohe 9/b.</w:t>
      </w:r>
    </w:p>
    <w:p w:rsidR="00000000" w:rsidDel="00000000" w:rsidP="00000000" w:rsidRDefault="00000000" w:rsidRPr="00000000" w14:paraId="00000019">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Prílohy:</w:t>
      </w:r>
    </w:p>
    <w:p w:rsidR="00000000" w:rsidDel="00000000" w:rsidP="00000000" w:rsidRDefault="00000000" w:rsidRPr="00000000" w14:paraId="0000001C">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Kópia potvrdenia o negatívnom výsledku RT-PCR testu alebo potvrdenie negatívneho výsledku antigénového testu certifikovaného na území Európskej únie alebo potvrdenie o výnimke.</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4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 dňa ...................                                   Podpis:</w:t>
      </w:r>
    </w:p>
    <w:sectPr>
      <w:headerReference r:id="rId6" w:type="default"/>
      <w:pgSz w:h="16838" w:w="11906" w:orient="portrait"/>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Príloha č. 9/a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