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7763"/>
        <w:gridCol w:w="7337"/>
      </w:tblGrid>
      <w:tr>
        <w:trPr>
          <w:trHeight w:val="1127"/>
        </w:trPr>
        <w:tc>
          <w:tcPr>
            <w:tcW w:w="7763" w:type="dxa"/>
          </w:tcPr>
          <w:p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Steps</w:t>
            </w:r>
            <w:proofErr w:type="spellEnd"/>
            <w:r>
              <w:rPr>
                <w:rFonts w:ascii="Arial" w:hAnsi="Arial" w:cs="Arial"/>
                <w:b/>
                <w:sz w:val="36"/>
                <w:szCs w:val="36"/>
              </w:rPr>
              <w:t xml:space="preserve"> Plus 6</w:t>
            </w:r>
          </w:p>
          <w:p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Kryteria oceniania</w:t>
            </w:r>
          </w:p>
        </w:tc>
        <w:tc>
          <w:tcPr>
            <w:tcW w:w="7337" w:type="dxa"/>
          </w:tcPr>
          <w:p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1952625" cy="581025"/>
                  <wp:effectExtent l="19050" t="0" r="9525" b="0"/>
                  <wp:docPr id="1" name="Obraz 1" descr="OU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U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  <w:tbl>
      <w:tblPr>
        <w:tblW w:w="151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75"/>
        <w:gridCol w:w="86"/>
        <w:gridCol w:w="2005"/>
        <w:gridCol w:w="2464"/>
        <w:gridCol w:w="2560"/>
        <w:gridCol w:w="2657"/>
        <w:gridCol w:w="2753"/>
      </w:tblGrid>
      <w:tr>
        <w:tc>
          <w:tcPr>
            <w:tcW w:w="257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2525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Welcome</w:t>
            </w:r>
            <w:proofErr w:type="spellEnd"/>
          </w:p>
        </w:tc>
      </w:tr>
      <w:tr>
        <w:trPr>
          <w:trHeight w:val="368"/>
        </w:trPr>
        <w:tc>
          <w:tcPr>
            <w:tcW w:w="2661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2005" w:type="dxa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34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>
        <w:trPr>
          <w:trHeight w:val="367"/>
        </w:trPr>
        <w:tc>
          <w:tcPr>
            <w:tcW w:w="2661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005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246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560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265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2753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>
        <w:trPr>
          <w:trHeight w:val="1032"/>
        </w:trPr>
        <w:tc>
          <w:tcPr>
            <w:tcW w:w="2661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ludzi podając podstawowe o nich informacje, opisuje ich wygląd zewnętrzny, nie popełniając  błędów.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ludzi podając podstawowe o nich informacje, opisuje ich wygląd zewnętrzny, nie popełniając większych błędów.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ludzi podając podstawowe o nich informacje, opisuje ich wygląd zewnętrzny popełniając niewielkie błędy językowe, niewpływające na zrozumienie  wypowiedzi.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ludzi podając podstawowe o nich informacje, opisuje ich wygląd zewnętrzny popełniając błędy językowe, które w niewielkim stopniu wpływają na właściwe zrozumienie wypowiedzi.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ludzi podając podstawowe o nich informacje, opisuje ich wygląd zewnętrzny popełniając błędy językowe, które w znacznym stopniu wpływają na właściwe zrozumienie wypowiedzi.</w:t>
            </w:r>
          </w:p>
        </w:tc>
      </w:tr>
      <w:tr>
        <w:trPr>
          <w:trHeight w:val="1032"/>
        </w:trPr>
        <w:tc>
          <w:tcPr>
            <w:tcW w:w="2661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 wypowiedzi ustne i pisemne z zakresu obejmującego słownictwo i środki językowe uwzględnione w rozdziale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</w:t>
            </w:r>
          </w:p>
        </w:tc>
      </w:tr>
      <w:tr>
        <w:trPr>
          <w:trHeight w:val="1032"/>
        </w:trPr>
        <w:tc>
          <w:tcPr>
            <w:tcW w:w="2661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wrozmowie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właściwie i zrozumiale reaguje w sytuacjach komunikacyjnych związanych z przedstawianiem siebie i innych osób, podawaniem informacji związanych z danymi osobowymi, dotyczących między innymi pochodzenia i miejsca zamieszkania, reaguje właściwie na polecenia wykonywanie różnych czynności.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przedstawianiem siebie i innych osób, podawaniem informacji związanych z danymi osobowymi, dotyczących między innymi pochodzenia i miejsca zamieszkania, reaguje właściwie na polecenia wykonywanie różnych czynności.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przedstawianiem siebie i innych osób, podawaniem informacji związanych z danymi osobowymi, dotyczących między innymi pochodzenia i miejsca zamieszkania, reaguje właściwie na polecenia wykonywanie różnych czynności, popełniając niewielkie błędy językowe.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bardzo prostej rozmowie, reaguje w typowych sytuacjach komunikacyjnych związanych z przedstawianiem siebie i innych osób, podawaniem informacji związanych z danymi osobowymi, dotyczących między innymi pochodzenia i miejsca zamieszkania, reaguje właściwie na polecenia wykonywanie różnych czynności często wzorując się na modelu rozmowy i korzystając z pomocy nauczyciela, popełniając błędy językowe, które w niewielkim stopniu wpływają na właściwe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zrozumienie wypowiedzi.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stara się uczestniczyć w bardzo prostej rozmowie związanej z przedstawianiem siebie i innych osób, podawaniem informacji związanych z danymi osobowymi, dotyczących między innymi pochodzenia i miejsca zamieszkania, reaguje właściwie na polecenia wykonywanie różnych czynności korzystając w dużej mierze z pomocy nauczyciela, popełniając błędy językowe, które w znacznym stopniu wpływają na właściwe zrozumienie wypowiedzi.</w:t>
            </w:r>
          </w:p>
        </w:tc>
      </w:tr>
      <w:tr>
        <w:trPr>
          <w:trHeight w:val="1032"/>
        </w:trPr>
        <w:tc>
          <w:tcPr>
            <w:tcW w:w="2661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Opis przedmiotów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położenie różnych miejsc, określa cechy krajobrazu, nie popełniając  błędów.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położenie różnych miejsc, określa cechy krajobrazu, nie popełniając większych błędów.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położenie różnych miejsc, określa cechy krajobrazu, popełniając niewielkie błędy językowe, niewpływające na zrozumienie  wypowiedzi.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położenie różnych miejsc, określa cechy krajobrazu popełniając błędy językowe, które w niewielkim stopniu wpływają na właściwe zrozumienie wypowiedzi.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położenie różnych miejsc, określa cechy krajobrazu popełniając błędy językowe, które w znacznym stopniu wpływają na właściwe zrozumienie wypowiedzi.</w:t>
            </w:r>
          </w:p>
        </w:tc>
      </w:tr>
      <w:tr>
        <w:trPr>
          <w:trHeight w:val="1032"/>
        </w:trPr>
        <w:tc>
          <w:tcPr>
            <w:tcW w:w="2661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wyglądem zewnętrznym, czynnościami dnia codziennego, czynnościami wykonywanymi w danym momencie.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wyglądem zewnętrznym, czynnościami dnia codziennego, czynnościami wykonywanymi w danym momencie.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wyglądem zewnętrznym, czynnościami dnia codziennego, czynnościami wykonywanymi w danym momencie, popełniając drobne błędy językowe, niewpływające na zrozumienie  wypowiedzi.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wyglądem zewnętrznym, czynnościami dnia codziennego, czynnościami wykonywanymi w danym momencie, popełniając błędy językowe, które w niewielkim stopniu wpływają na właściwe zrozumienie wypowiedzi.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wyglądem zewnętrznym, czynnościami dnia codziennego, czynnościami wykonywanymi w danym momencie, popełniając błędy językowe, które w znacznym stopniu wpływają na właściwe zrozumienie wypowiedzi.</w:t>
            </w:r>
          </w:p>
        </w:tc>
      </w:tr>
      <w:tr>
        <w:trPr>
          <w:trHeight w:val="1032"/>
        </w:trPr>
        <w:tc>
          <w:tcPr>
            <w:tcW w:w="2661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bezbłędnie  stosuje poznane słownictwo z rozdziału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(w tym, m.in., nazwy cech wyglądu zewnętrznego, czynności dnia codziennego),  twierdzenia, pytania i przeczenia z czasownikiem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to be </w:t>
            </w:r>
            <w:r>
              <w:rPr>
                <w:rFonts w:ascii="Arial" w:hAnsi="Arial" w:cs="Arial"/>
                <w:sz w:val="16"/>
                <w:szCs w:val="16"/>
              </w:rPr>
              <w:t>w czasach teraźniejszym prostym i złożonym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przyimki miejsca,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phrasal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verbs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(w tym, m.in., nazwy cech wyglądu zewnętrznego, czynności dnia codziennego),  twierdzenia, pytania i przeczenia z czasownikiem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to be </w:t>
            </w:r>
            <w:r>
              <w:rPr>
                <w:rFonts w:ascii="Arial" w:hAnsi="Arial" w:cs="Arial"/>
                <w:sz w:val="16"/>
                <w:szCs w:val="16"/>
              </w:rPr>
              <w:t>w czasach teraźniejszym prostym i złożonym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przyimki miejsca,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phrasal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verbs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(w tym, m.in., nazwy cech wyglądu zewnętrznego, czynności dnia codziennego),  twierdzenia, pytania i przeczenia z czasownikiem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to be </w:t>
            </w:r>
            <w:r>
              <w:rPr>
                <w:rFonts w:ascii="Arial" w:hAnsi="Arial" w:cs="Arial"/>
                <w:sz w:val="16"/>
                <w:szCs w:val="16"/>
              </w:rPr>
              <w:t>w czasach teraźniejszym prostym i złożonym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przyimki miejsca,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phrasal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verbs</w:t>
            </w:r>
            <w:r>
              <w:rPr>
                <w:rFonts w:ascii="Arial" w:hAnsi="Arial" w:cs="Arial"/>
                <w:sz w:val="16"/>
                <w:szCs w:val="16"/>
              </w:rPr>
              <w:t>zaimki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(w tym, m.in., nazwy cech wyglądu zewnętrznego, czynności dnia codziennego),  twierdzenia, pytania i przeczenia z czasownikiem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to be </w:t>
            </w:r>
            <w:r>
              <w:rPr>
                <w:rFonts w:ascii="Arial" w:hAnsi="Arial" w:cs="Arial"/>
                <w:sz w:val="16"/>
                <w:szCs w:val="16"/>
              </w:rPr>
              <w:t>w czasach teraźniejszym prostym i złożonym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przyimki miejsca,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phrasal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verbs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(w tym, m.in., nazwy cech wyglądu zewnętrznego, czynności dnia codziennego),  twierdzenia, pytania i przeczenia z czasownikiem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to be </w:t>
            </w:r>
            <w:r>
              <w:rPr>
                <w:rFonts w:ascii="Arial" w:hAnsi="Arial" w:cs="Arial"/>
                <w:sz w:val="16"/>
                <w:szCs w:val="16"/>
              </w:rPr>
              <w:t>w czasach teraźniejszym prostym i złożonym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przyimki miejsca,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phrasal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verbs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>
        <w:tc>
          <w:tcPr>
            <w:tcW w:w="257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2525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1</w:t>
            </w:r>
          </w:p>
        </w:tc>
      </w:tr>
      <w:tr>
        <w:trPr>
          <w:trHeight w:val="368"/>
        </w:trPr>
        <w:tc>
          <w:tcPr>
            <w:tcW w:w="2661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2005" w:type="dxa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34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>
        <w:trPr>
          <w:trHeight w:val="367"/>
        </w:trPr>
        <w:tc>
          <w:tcPr>
            <w:tcW w:w="2661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005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246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560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265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2753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>
        <w:trPr>
          <w:trHeight w:val="1032"/>
        </w:trPr>
        <w:tc>
          <w:tcPr>
            <w:tcW w:w="2661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przedmiotów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różne środki transportu, miejsca turystyczne w różnych częściach świata, nie popełniając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błędów.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różne środki transportu, miejsca turystyczne w różnych częściach świata, nie popełniając większych błędów.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środki transportu, miejsca turystyczne w różnych częściach świata popełniając niewielkie błędy językowe, niewpływające na zrozumienie  wypowiedzi.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środki transportu, miejsca turystyczne w różnych częściach świata, popełniając błędy językowe, które w niewielkim stopniu wpływają na właściwe zrozumienie wypowiedzi.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środki transportu, miejsca turystyczne w różnych częściach świata popełniając błędy językowe, które w znacznym stopniu wpływają na właściwe zrozumienie wypowiedzi.</w:t>
            </w:r>
          </w:p>
        </w:tc>
      </w:tr>
      <w:tr>
        <w:trPr>
          <w:trHeight w:val="1032"/>
        </w:trPr>
        <w:tc>
          <w:tcPr>
            <w:tcW w:w="2661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Rozumienie wypowiedzi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 ustne i pisemne z zakresu obejmującego słownictwo </w:t>
            </w:r>
            <w:r>
              <w:rPr>
                <w:rFonts w:ascii="Arial" w:hAnsi="Arial" w:cs="Arial"/>
                <w:sz w:val="16"/>
                <w:szCs w:val="16"/>
              </w:rPr>
              <w:br/>
              <w:t>i środki językowe uwzględnione w rozdziale 1 i wykonuje zadania sprawdzające rozumienie tych tekstów, nie popełniając błędów.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</w:t>
            </w:r>
            <w:r>
              <w:rPr>
                <w:rFonts w:ascii="Arial" w:hAnsi="Arial" w:cs="Arial"/>
                <w:sz w:val="16"/>
                <w:szCs w:val="16"/>
              </w:rPr>
              <w:br/>
              <w:t>i środki językowe uwzględnione w rozdziale 1 i wykonuje zadania sprawdzające rozumienie tych tekstów, nie popełniając błędów.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</w:t>
            </w:r>
          </w:p>
        </w:tc>
      </w:tr>
      <w:tr>
        <w:trPr>
          <w:trHeight w:val="1032"/>
        </w:trPr>
        <w:tc>
          <w:tcPr>
            <w:tcW w:w="2661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</w:t>
            </w:r>
            <w:r>
              <w:rPr>
                <w:rFonts w:ascii="Arial" w:hAnsi="Arial" w:cs="Arial"/>
                <w:sz w:val="16"/>
                <w:szCs w:val="16"/>
              </w:rPr>
              <w:t>rozmowie, właściwie i zrozumiale reaguje w sytuacjach komunikacyjnych związanych z prośbą o i udzielaniem rad dotyczących sposobu postępowania.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prośbą o i udzielaniem rad dotyczących sposobu postępowania.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prośbą o i udzielaniem rad dotyczących sposobu postępowania, popełniając niewielkie błędy językowe.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 prośbą o i udzielaniem rad dotyczących sposobu postępowania,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 związanej z prośbą o i udzielaniem rad dotyczących sposobu postępowania, korzystając w dużej mierze z pomocy nauczyciela, popełniając błędy językowe, które w znacznym stopniu wpływają na właściwe zrozumienie wypowiedzi.</w:t>
            </w:r>
          </w:p>
        </w:tc>
      </w:tr>
      <w:tr>
        <w:trPr>
          <w:trHeight w:val="1032"/>
        </w:trPr>
        <w:tc>
          <w:tcPr>
            <w:tcW w:w="2661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 i prosi o informacje związane z podróżą pociągiem.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 i prosi o informacje związane z podróżą pociągiem.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 i prosi o informacje związane z podróżą pociągiem, popełniając drobne błędy językowe, niewpływające na zrozumienie wypowiedzi.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 i prosi o informacje związane z podróżą pociągiem, popełniając błędy językowe, które w niewielkim stopniu wpływają na właściwe zrozumienie wypowiedzi.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 i prosi o informacje związane z podróżą pociągiem, popełniając błędy językowe, które w znacznym stopniu wpływają na właściwe zrozumienie wypowiedzi.</w:t>
            </w:r>
          </w:p>
        </w:tc>
      </w:tr>
      <w:tr>
        <w:trPr>
          <w:trHeight w:val="1032"/>
        </w:trPr>
        <w:tc>
          <w:tcPr>
            <w:tcW w:w="2661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bezbłędnie </w:t>
            </w:r>
            <w:r>
              <w:rPr>
                <w:rFonts w:ascii="Arial" w:hAnsi="Arial" w:cs="Arial"/>
                <w:sz w:val="16"/>
                <w:szCs w:val="16"/>
              </w:rPr>
              <w:t xml:space="preserve">stosuje poznane słownictwo z rozdziału 1 (w tym, m.in., nazwy środków transportu, czynności wykonywanych w wolnym czasie, codziennych czynności, określenia położenia geograficznego),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łączniki w zdaniu, czasownik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1 (w tym, m.in., nazwy środków transportu, czynności wykonywanych w wolnym czasie, codziennych czynności, określenia położenia geograficznego),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łączniki w zdaniu, czasownik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m.in., nazwy ubrań, czynności wykonywanych w wolnym czasie, codziennych czynności), czas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przysłówki częstotliwości, czasownik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m.in., nazwy ubrań, czynności wykonywanych w wolnym czasie, codziennych czynności), czas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przysłówki częstotliwości, czasownik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m.in., nazwy ubrań, czynności wykonywanych w wolnym czasie, codziennych czynności), czas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przysłówki częstotliwości, czasownik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>
        <w:trPr>
          <w:trHeight w:val="1032"/>
        </w:trPr>
        <w:tc>
          <w:tcPr>
            <w:tcW w:w="2661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Tworzenie tekstu pisemnego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pocztówkę z wakacyjnej podróży, tworzy mapkę miejscowości i opis miejsc wartych zwiedzania, nie popełniając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>błędów i stosując właściwą formę i styl wypowiedzi.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pocztówkę z wakacyjnej podróży, tworzy mapkę miejscowości i opis miejsc wartych zwiedzania, nie popełniając większych błędów i stosując właściwą formę i styl wypowiedzi.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pocztówkę z wakacyjnej podróży, tworzy mapkę miejscowości i opis miejsc wartych zwiedzania, popełniając niewielkie błędy językowe, niewpływające na zrozumienie wypowiedzi, stosując w miarę właściwą formę i styl.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pocztówkę z wakacyjnej podróży, tworzy mapkę miejscowości i opis miejsc wartych zwiedzania, popełniając błędy językowe, które w niewielkim stopniu wpływają na właściwe zrozumienie wypowiedzi, stosując częściowo właściwą formę i styl.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pocztówkę z wakacyjnej podróży, tworzy mapkę miejscowości i opis miejsc wartych zwiedzania, popełniając błędy językowe, które w znacznym stopniu wpływają na właściwe zrozumienie wypowiedzi, nie zachowując właściwej formy i stylu.</w:t>
            </w:r>
          </w:p>
        </w:tc>
      </w:tr>
      <w:tr>
        <w:tc>
          <w:tcPr>
            <w:tcW w:w="257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2525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2</w:t>
            </w:r>
          </w:p>
        </w:tc>
      </w:tr>
      <w:tr>
        <w:trPr>
          <w:trHeight w:val="368"/>
        </w:trPr>
        <w:tc>
          <w:tcPr>
            <w:tcW w:w="2661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2005" w:type="dxa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34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>
        <w:trPr>
          <w:trHeight w:val="367"/>
        </w:trPr>
        <w:tc>
          <w:tcPr>
            <w:tcW w:w="2661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005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246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560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265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2753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>
        <w:trPr>
          <w:trHeight w:val="1032"/>
        </w:trPr>
        <w:tc>
          <w:tcPr>
            <w:tcW w:w="2661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przedmiotów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nazywa i opisuje różne sprzęty i aktywności sportowe, stosując różnorodne słownictwo, nie popełniając błędów.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nazywa i opisuje różne sprzęty i aktywności sportowe, stosując różnorodne słownictwo, nie popełniając większych błędów.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nazywa i opisuje różne sprzęty i aktywności sportowe, stosując w miarę różnorodne słownictwo, popełniając niewielkie błędy językowe, niewpływające na zrozumienie  wypowiedzi.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nazywa i opisuje różne sprzęty i aktywności sportowe, stosując podstawowe słownictwo, popełniając błędy językowe, które w niewielkim stopniu wpływają na właściwe zrozumienie wypowiedzi.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nazywa i opisuje różne sprzęty i aktywności sportowe, popełniając błędy językowe, które w znacznym stopniu wpływają na właściwe zrozumienie wypowiedzi.</w:t>
            </w:r>
          </w:p>
        </w:tc>
      </w:tr>
      <w:tr>
        <w:trPr>
          <w:trHeight w:val="1032"/>
        </w:trPr>
        <w:tc>
          <w:tcPr>
            <w:tcW w:w="2661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wypowiedzi ustne i pisemne z zakresu obejmującego słownictwo i środki językowe uwzględnione w rozdziale 2 i wykonuje zadania sprawdzające rozumienie tych tekstów, nie popełniając błędów.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2 i wykonuje zadania sprawdzające rozumienie tych tekstów, nie popełniając błędów.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</w:t>
            </w:r>
          </w:p>
        </w:tc>
      </w:tr>
      <w:tr>
        <w:trPr>
          <w:trHeight w:val="1032"/>
        </w:trPr>
        <w:tc>
          <w:tcPr>
            <w:tcW w:w="2661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słucha i opowiada o minionym weekendzie reagując  w rozmowie właściwie i nie popełniając  błędów. 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słucha i opowiada o minionym weekendzie reagując  w rozmowie właściwie i nie popełniając większych błędów. 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słucha i opowiada o minionym weekendzie reagując  w rozmowie właściwie i popełniając niewielkie błędy językowe, niewpływające na zrozumienie  wypowiedzi.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słucha i opowiada o minionym weekendzie reagując  częściowo  w rozmowie właściwie, popełniając błędy językowe, które w niewielkim stopniu wpływają na właściwe zrozumienie wypowiedzi.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słucha i opowiada o minionym weekendzie, nie reagując  w rozmowie właściwie, popełniając błędy językowe, które w znacznym stopniu wpływają na właściwe zrozumienie wypowiedzi.</w:t>
            </w:r>
          </w:p>
        </w:tc>
      </w:tr>
      <w:tr>
        <w:trPr>
          <w:trHeight w:val="1032"/>
        </w:trPr>
        <w:tc>
          <w:tcPr>
            <w:tcW w:w="2661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czynnościami wykonanymi podczas minionego weekendu.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czynnościami wykonanymi podczas minionego weekendu.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czynnościami wykonanymi podczas minionego weekendu, popełniając drobne błędy językowe, niewpływające na zrozumienie  wypowiedzi.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czynnościami wykonanymi podczas minionego weekendu, popełniając błędy językowe, które w niewielkim stopniu wpływają na właściwe zrozumienie wypowiedzi.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czynnościami wykonanymi podczas minionego weekendu, popełniając błędy językowe, które w znacznym stopniu wpływają na właściwe zrozumienie wypowiedzi.</w:t>
            </w:r>
          </w:p>
        </w:tc>
      </w:tr>
      <w:tr>
        <w:trPr>
          <w:trHeight w:val="1032"/>
        </w:trPr>
        <w:tc>
          <w:tcPr>
            <w:tcW w:w="2661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bezbłędnie stosuje poznane słownictwo z rozdziału 2 (w tym, m.in., nazwy sprzętów i aktywności sportowych),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go,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play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 do</w:t>
            </w:r>
            <w:r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zaimki i przyimki 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them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znaki interpunkcyjne, czasy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</w:p>
        </w:tc>
        <w:tc>
          <w:tcPr>
            <w:tcW w:w="246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2 (w tym, m.in., nazwy sprzętów i aktywności sportowych),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go,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play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 do</w:t>
            </w:r>
            <w:r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zaimki i przyimki 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them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znaki interpunkcyjne, czasy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</w:p>
        </w:tc>
        <w:tc>
          <w:tcPr>
            <w:tcW w:w="256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 (w tym, m.in., nazwy sprzętów i aktywności sportowych),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go,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play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 do</w:t>
            </w:r>
            <w:r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zaimki i przyimki 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them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znaki interpunkcyjne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czasy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 (w tym, m.in., nazwy sprzętów i aktywności sportowych),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go,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play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 do</w:t>
            </w:r>
            <w:r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zaimki i przyimki 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them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znaki interpunkcyjne, czasy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popełniając liczne błędy.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 (w tym, m.in., nazwy sprzętów i aktywności sportowych),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go,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play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 do</w:t>
            </w:r>
            <w:r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zaimki i przyimki 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them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znaki interpunkcyjne, czasy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popełniając bardzo liczne błędy.</w:t>
            </w:r>
          </w:p>
        </w:tc>
      </w:tr>
      <w:tr>
        <w:trPr>
          <w:trHeight w:val="1032"/>
        </w:trPr>
        <w:tc>
          <w:tcPr>
            <w:tcW w:w="2661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swój i wybranej drużyny narodowej sposób ubierania, swoje czynności sportowe w przeszłości, nie popełniając  błędów i stosując właściwą formę i styl wypowiedzi.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swój i wybranej drużyny narodowej sposób ubierania, swoje czynności sportowe w przeszłości, nie popełniając większych błędów i stosując właściwą formę i styl wypowiedzi.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swój i wybranej drużyny narodowej sposób ubierania, swoje czynności sportowe w przeszłości, popełniając niewielkie błędy językowe, niewpływające na zrozumienie wypowiedzi, stosując w miarę właściwą formę i styl.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swój i wybranej drużyny narodowej sposób ubierania, swoje czynności sportowe w przeszłości, popełniając błędy językowe, które w niewielkim stopniu wpływają na właściwe zrozumienie wypowiedzi, stosując częściowo właściwą formę i styl.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swój i wybranej drużyny narodowej sposób ubierania, swoje czynności sportowe w przeszłości, popełniając błędy językowe, które w znacznym stopniu wpływają na właściwe zrozumienie wypowiedzi, nie zachowując właściwej formy i stylu.</w:t>
            </w:r>
          </w:p>
        </w:tc>
      </w:tr>
      <w:tr>
        <w:tc>
          <w:tcPr>
            <w:tcW w:w="257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2525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3</w:t>
            </w:r>
          </w:p>
        </w:tc>
      </w:tr>
      <w:tr>
        <w:trPr>
          <w:trHeight w:val="368"/>
        </w:trPr>
        <w:tc>
          <w:tcPr>
            <w:tcW w:w="2661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2005" w:type="dxa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34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>
        <w:trPr>
          <w:trHeight w:val="367"/>
        </w:trPr>
        <w:tc>
          <w:tcPr>
            <w:tcW w:w="2661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005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246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560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265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2753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>
        <w:trPr>
          <w:trHeight w:val="1032"/>
        </w:trPr>
        <w:tc>
          <w:tcPr>
            <w:tcW w:w="2661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zwierząt /zjawisk/miejsc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wygląd zewnętrzny i cechy charakteru dzikich i ulubionych zwierząt, opisuje pogodę, miejsca geograficzne i porównuje ich cechy charakterystyczne, nie popełniając  błędów.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wygląd zewnętrzny i cechy charakteru dzikich i ulubionych zwierząt, opisuje pogodę, miejsca geograficzne i porównuje ich cechy charakterystyczne, nie popełniając większych błędów.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wygląd zewnętrzny i cechy charakteru dzikich i ulubionych zwierząt, opisuje pogodę, miejsca geograficzne i porównuje ich cechy charakterystyczne popełniając niewielkie błędy językowe, niewpływające na zrozumienie  wypowiedzi.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wygląd zewnętrzny i cechy charakteru dzikich i ulubionych zwierząt, opisuje pogodę, miejsca geograficzne i porównuje ich cechy charakterystyczne popełniając błędy językowe, które w niewielkim stopniu wpływają na właściwe zrozumienie wypowiedzi.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wygląd zewnętrzny i cechy charakteru dzikich i ulubionych zwierząt, opisuje pogodę, miejsca geograficzne i porównuje ich cechy charakterystyczne popełniając błędy językowe, które w znacznym stopniu wpływają na właściwe zrozumienie wypowiedzi.</w:t>
            </w:r>
          </w:p>
        </w:tc>
      </w:tr>
      <w:tr>
        <w:trPr>
          <w:trHeight w:val="1032"/>
        </w:trPr>
        <w:tc>
          <w:tcPr>
            <w:tcW w:w="2661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wypowiedzi ustne i pisemne z zakresu obejmującego słownictwo i środki językowe uwzględnione w rozdziale 3 i wykonuje zadania sprawdzające rozumienie tych tekstów, nie popełniając błędów.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nie popełniając błędów.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popełniając niewielkie błędy.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popełniając dużo błędów.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popełniając bardzo dużo błędów</w:t>
            </w:r>
          </w:p>
        </w:tc>
      </w:tr>
      <w:tr>
        <w:trPr>
          <w:trHeight w:val="1032"/>
        </w:trPr>
        <w:tc>
          <w:tcPr>
            <w:tcW w:w="2661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Zachowania społeczne i interakcja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bierze udział w grze planszowej według określonych zasad, podejmuje decyzje, informuje o nich, wraz z grupą przygotowuje pracę projektową o wybranym zwierzęciu, nie popełniając  błędów. 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bierze udział w grze planszowej według określonych zasad, podejmuje decyzje, informuje o nich, wraz z grupą przygotowuje pracę projektową o wybranym zwierzęciu, nie popełniając większych błędów. 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bierze udział w grze planszowej według określonych zasad, podejmuje decyzje, informuje o nich, wraz z grupą przygotowuje pracę projektową o wybranym zwierzęciu, popełniając niewielkie błędy językowe, niewpływające na zrozumienie wypowiedzi.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bierze udział w grze planszowej według określonych zasad, podejmuje decyzje, informuje o nich, wraz z grupą przygotowuje pracę projektową  o wybranym zwierzęciu, popełniając błędy językowe, które w niewielkim stopniu wpływają na właściwe zrozumienie wypowiedzi.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bierze udział w grze planszowej według określonych zasad, podejmuje decyzje, informuje o nich , wraz z grupą przygotowuje pracę projektową o wybranym zwierzęciu , popełniając błędy językowe, które w znacznym stopniu wpływają na właściwe zrozumienie wypowiedzi.</w:t>
            </w:r>
          </w:p>
        </w:tc>
      </w:tr>
      <w:tr>
        <w:trPr>
          <w:trHeight w:val="1032"/>
        </w:trPr>
        <w:tc>
          <w:tcPr>
            <w:tcW w:w="2661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rozmowie, właściwie i zrozumiale reaguje w sytuacjach komunikacyjnych związanych z pogodą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pogodą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pogodą, popełniając niewielkie błędy językowe.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 pogodą, często wzorując się na modelu rozmowy i korzystając z pomocy nauczyciela, popełniając błędy językowe, które w niewielkim stopniu wpływają na właściwe zrozumienie wypowiedzi..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 związanej z pogodą, korzystając w dużej mierze z pomocy nauczyciela, popełniając błędy językowe, które w znacznym stopniu wpływają na właściwe zrozumienie wypowiedzi.</w:t>
            </w:r>
          </w:p>
        </w:tc>
      </w:tr>
      <w:tr>
        <w:trPr>
          <w:trHeight w:val="1032"/>
        </w:trPr>
        <w:tc>
          <w:tcPr>
            <w:tcW w:w="2661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bezbłednie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stosuje poznane słownictwo z rozdziału 3 (w tym, m.in., zwierząt i ich cech, nazwy różnego rodzaju pogody, porównuje przedmioty przy pomocy stopnia wyższego i najwyższego przymiotników, konstrukcji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 stosuje właściwą kolejność przymiotników w zdaniu, nie popełniając błędów.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3 (w tym, m.in., zwierząt i ich cech, nazwy różnego rodzaju pogody, porównuje przedmioty przy pomocy stopnia wyższego i najwyższego przymiotników, konstrukcji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 stosuje właściwą kolejność przymiotników w zdaniu, nie popełniając błędów.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zwierząt i ich cech, nazwy różnego rodzaju pogody, porównuje przedmioty przy pomocy stopnia wyższego i najwyższego przymiotników, konstrukcji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stosuje właściwą kolejność przymiotników w zdaniu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nazwy zwierząt i ich cech, nazwy różnego rodzaju pogody, porównuje przedmioty przy pomocy stopnia wyższego i najwyższego przymiotników, konstrukcji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stosuje właściwą kolejność przymiotników w zdaniu, popełniając liczne błędy.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zwierząt i ich cech, nazwy różnego rodzaju pogody, porównuje przedmioty przy pomocy stopnia wyższego i najwyższego przymiotników, konstrukcji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stosuje właściwą kolejność przymiotników w zdaniu popełniając bardzo liczne błędy.</w:t>
            </w:r>
          </w:p>
        </w:tc>
      </w:tr>
      <w:tr>
        <w:trPr>
          <w:trHeight w:val="1032"/>
        </w:trPr>
        <w:tc>
          <w:tcPr>
            <w:tcW w:w="2661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wybranego zwierzęcia nie popełniając  błędów i stosując właściwą formę i styl wypowiedzi.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wybranego zwierzęcia nie popełniając  większych błędów i stosując właściwą formę i styl wypowiedzi.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wybranego zwierzęcia popełniając niewielkie błędy językowe, niewpływające na zrozumienie wypowiedzi, stosując w miarę właściwą formę i styl.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wybranego zwierzęcia, popełniając błędy językowe, które w niewielkim stopniu wpływają na właściwe zrozumienie wypowiedzi, stosując częściowo właściwą formę i styl.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wybranego zwierzęcia i, popełniając błędy językowe, które w znacznym stopniu wpływają na właściwe zrozumienie wypowiedzi, nie zachowując właściwej formy i stylu.</w:t>
            </w:r>
          </w:p>
        </w:tc>
      </w:tr>
      <w:tr>
        <w:tc>
          <w:tcPr>
            <w:tcW w:w="257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2525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4</w:t>
            </w:r>
          </w:p>
        </w:tc>
      </w:tr>
      <w:tr>
        <w:trPr>
          <w:trHeight w:val="368"/>
        </w:trPr>
        <w:tc>
          <w:tcPr>
            <w:tcW w:w="2661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2005" w:type="dxa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34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>
        <w:trPr>
          <w:trHeight w:val="367"/>
        </w:trPr>
        <w:tc>
          <w:tcPr>
            <w:tcW w:w="2661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005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246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560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265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2753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>
        <w:trPr>
          <w:trHeight w:val="1032"/>
        </w:trPr>
        <w:tc>
          <w:tcPr>
            <w:tcW w:w="2661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Opis przedmiotów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produkty żywnościowe i potrawy, nie popełniając  błędów.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produkty żywnościowe i potrawy, nie popełniając większych błędów.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produkty żywnościowe i potrawy, popełniając niewielkie błędy językowe, niewpływające na zrozumienie wypowiedzi.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produkty żywnościowe i potrawy, popełniając błędy językowe, które w niewielkim stopniu wpływają na właściwe zrozumienie wypowiedzi.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produkty żywnościowe i potrawy, popełniając błędy językowe, które w znacznym stopniu wpływają na właściwe zrozumienie wypowiedzi.</w:t>
            </w:r>
          </w:p>
        </w:tc>
      </w:tr>
      <w:tr>
        <w:trPr>
          <w:trHeight w:val="1032"/>
        </w:trPr>
        <w:tc>
          <w:tcPr>
            <w:tcW w:w="2661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wypowiedzi ustne i pisemne z zakresu obejmującego słownictwo i środki językowe uwzględnione w rozdziale 4 i wykonuje zadania sprawdzające rozumienie tych tekstów, nie popełniając błędów.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nie popełniając błędów.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popełniając niewielkie błędy.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popełniając dużo błędów.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popełniając bardzo dużo błędów.</w:t>
            </w:r>
          </w:p>
        </w:tc>
      </w:tr>
      <w:tr>
        <w:trPr>
          <w:trHeight w:val="1032"/>
        </w:trPr>
        <w:tc>
          <w:tcPr>
            <w:tcW w:w="2661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rozmowie, właściwie i zrozumiale reaguje w sytuacjach komunikacyjnych związanych z organizowaniem urodzinowego przyjęcia, akceptacją lub odmową przyjęcia zaproszenia.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organizowaniem urodzinowego przyjęcia, akceptacją lub odmową przyjęcia zaproszenia.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robieniem organizowaniem urodzinowego przyjęcia, akceptacją lub odmową przyjęcia zaproszenia popełniając niewielkie błędy językowe.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 organizowaniem urodzinowego przyjęcia, akceptacją lub odmową przyjęcia zaproszenia, często wzorując się na modelu rozmowy i korzystając z pomocy nauczyciela, popełniając błędy językowe, które w niewielkim stopniu wpływają na właściwe zrozumienie wypowiedzi..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 związanej z organizowaniem urodzinowego przyjęcia, akceptacją lub odmową przyjęcia zaproszenia,  korzystając w dużej mierze z pomocy nauczyciela, popełniając błędy językowe, które w znacznym stopniu wpływają na właściwe zrozumienie wypowiedzi.</w:t>
            </w:r>
          </w:p>
        </w:tc>
      </w:tr>
      <w:tr>
        <w:trPr>
          <w:trHeight w:val="1032"/>
        </w:trPr>
        <w:tc>
          <w:tcPr>
            <w:tcW w:w="2661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datami różnych wydarzeń.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datami różnych wydarzeń.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datami różnych wydarzeń, popełniając drobne błędy językowe, niewpływające na zrozumienie  wypowiedzi.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datami różnych wydarzeń, popełniając błędy językowe, które w niewielkim stopniu wpływają na właściwe zrozumienie wypowiedzi.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datami różnych wydarzeń, popełniając błędy językowe, które w znacznym stopniu wpływają na właściwe zrozumienie wypowiedzi.</w:t>
            </w:r>
          </w:p>
        </w:tc>
      </w:tr>
      <w:tr>
        <w:trPr>
          <w:trHeight w:val="1032"/>
        </w:trPr>
        <w:tc>
          <w:tcPr>
            <w:tcW w:w="2661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bezbłędnie stosuje poznane słownictwo z rozdziału 4 (w tym, m.in., słownictwo związane z żywnością), konstrukcję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rzeczowniki policzalne i niepoliczalne, przedimki, </w:t>
            </w:r>
            <w:r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 the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formę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rozkazującą zdań.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4 (w tym, m.in., słownictwo związane z żywnością), konstrukcję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rzeczowniki policzalne i niepoliczalne, przedimki, </w:t>
            </w:r>
            <w:r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 the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formę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rozkazującą zdań.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słownictwo związane z żywnością), konstrukcję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rzeczowniki policzalne i niepoliczalne, przedimki, </w:t>
            </w:r>
            <w:r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 the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 f</w:t>
            </w:r>
            <w:r>
              <w:rPr>
                <w:rFonts w:ascii="Arial" w:hAnsi="Arial" w:cs="Arial"/>
                <w:sz w:val="16"/>
                <w:szCs w:val="16"/>
              </w:rPr>
              <w:t>ormę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rozkazującą zdań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słownictwo związane z żywnością), konstrukcję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rzeczowniki policzalne i niepoliczalne, przedimki, </w:t>
            </w:r>
            <w:r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 the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 f</w:t>
            </w:r>
            <w:r>
              <w:rPr>
                <w:rFonts w:ascii="Arial" w:hAnsi="Arial" w:cs="Arial"/>
                <w:sz w:val="16"/>
                <w:szCs w:val="16"/>
              </w:rPr>
              <w:t>ormę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rozkazującą zdań, popełniając liczne błędy.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słownictwo związane z żywnością), konstrukcję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rzeczowniki policzalne i niepoliczalne, przedimki, </w:t>
            </w:r>
            <w:r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 the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 f</w:t>
            </w:r>
            <w:r>
              <w:rPr>
                <w:rFonts w:ascii="Arial" w:hAnsi="Arial" w:cs="Arial"/>
                <w:sz w:val="16"/>
                <w:szCs w:val="16"/>
              </w:rPr>
              <w:t>ormę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rozkazującą zdań popełniając bardzo liczne błędy.</w:t>
            </w:r>
          </w:p>
        </w:tc>
      </w:tr>
      <w:tr>
        <w:trPr>
          <w:trHeight w:val="1032"/>
        </w:trPr>
        <w:tc>
          <w:tcPr>
            <w:tcW w:w="2661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Tworzenie tekstu pisemnego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na temat charakterystycznych potraw serwowanych podczas wybranego święta, nie popełniając błędów i stosując właściwą formę i styl wypowiedzi.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na temat charakterystycznych potraw serwowanych podczas wybranego święta, nie popełniając większych błędów i stosując właściwą formę i styl wypowiedzi.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na temat charakterystycznych potraw serwowanych podczas wybranego święta, popełniając niewielkie błędy językowe, niewpływające na zrozumienie  wypowiedzi, stosując w miarę właściwą formę i styl.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na temat charakterystycznych potraw serwowanych podczas wybranego święta, popełniając błędy językowe, które w niewielkim stopniu wpływają na właściwe zrozumienie wypowiedzi, stosując częściowo właściwą formę i styl.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na temat charakterystycznych potraw serwowanych podczas wybranego święta, popełniając błędy językowe, które w znacznym stopniu wpływają na właściwe zrozumienie wypowiedzi, nie zachowując właściwej formy i stylu.</w:t>
            </w:r>
          </w:p>
        </w:tc>
      </w:tr>
      <w:tr>
        <w:tc>
          <w:tcPr>
            <w:tcW w:w="257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2525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5</w:t>
            </w:r>
          </w:p>
        </w:tc>
      </w:tr>
      <w:tr>
        <w:trPr>
          <w:trHeight w:val="368"/>
        </w:trPr>
        <w:tc>
          <w:tcPr>
            <w:tcW w:w="2661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2005" w:type="dxa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34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>
        <w:trPr>
          <w:trHeight w:val="367"/>
        </w:trPr>
        <w:tc>
          <w:tcPr>
            <w:tcW w:w="2661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005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246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560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265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2753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>
        <w:trPr>
          <w:trHeight w:val="1032"/>
        </w:trPr>
        <w:tc>
          <w:tcPr>
            <w:tcW w:w="2661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przedmiotów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rodzaje filmów, uwzględniając ich cechy charakterystyczne, urządzenia elektroniczne codziennego użytku, nie popełniając  błędów.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rodzaje filmów, uwzględniając ich cechy charakterystyczne, urządzenia elektroniczne codziennego użytku, nie popełniając większych błędów.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rodzaje filmów, uwzględniając ich cechy charakterystyczne, urządzenia elektroniczne codziennego użytku popełniając niewielkie błędy językowe, niewpływające na zrozumienie  wypowiedzi.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rodzaje filmów, uwzględniając ich cechy charakterystyczne, urządzenia elektroniczne codziennego użytku popełniając błędy językowe, które w niewielkim stopniu wpływają na właściwe zrozumienie wypowiedzi.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rodzaje filmów, uwzględniając  ich cechy charakterystyczne, urządzenia elektroniczne codziennego użytku popełniając błędy językowe, które w znacznym stopniu wpływają na właściwe zrozumienie wypowiedzi.</w:t>
            </w:r>
          </w:p>
        </w:tc>
      </w:tr>
      <w:tr>
        <w:trPr>
          <w:trHeight w:val="1032"/>
        </w:trPr>
        <w:tc>
          <w:tcPr>
            <w:tcW w:w="2661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przygotowuje wraz z grupą quiz na temat wybranego popularnego miejsca rozrywki i bierze udział w rozwiązywaniu quizu innej grupy, nie popełniając  błędów. 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przygotowuje wraz z grupą quiz na temat wybranego popularnego miejsca rozrywki i bierze udział w rozwiązywaniu quizu innej grupy, nie popełniając większych błędów. 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przygotowuje wraz z grupą quiz na temat wybranego popularnego miejsca rozrywki i bierze udział w rozwiązywaniu quizu innej grupy, popełniając niewielkie błędy językowe, niewpływające na zrozumienie wypowiedzi.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przygotowuje wraz z grupą quiz na temat wybranego popularnego miejsca rozrywki i bierze udział w rozwiązywaniu quizu innej grupy, popełniając błędy językowe, które w niewielkim stopniu wpływają na właściwe zrozumienie wypowiedzi.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przygotowuje wraz z grupą quiz na temat wybranego popularnego miejsca rozrywki i bierze udział w rozwiązywaniu quizu innej grupy, popełniając błędy językowe, które w znacznym stopniu wpływają na właściwe zrozumienie wypowiedzi.</w:t>
            </w:r>
          </w:p>
        </w:tc>
      </w:tr>
      <w:tr>
        <w:trPr>
          <w:trHeight w:val="1032"/>
        </w:trPr>
        <w:tc>
          <w:tcPr>
            <w:tcW w:w="2661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wypowiedzi ustne i pisemne z zakresu obejmującego słownictwo i środki językowe uwzględnione w rozdziale 5 i wykonuje zadania sprawdzające rozumienie tych tekstów, nie popełniając błędów.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nie popełniając błędów.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niewielkie błędy.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dużo błędów.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bardzo dużo błędów</w:t>
            </w:r>
          </w:p>
        </w:tc>
      </w:tr>
      <w:tr>
        <w:trPr>
          <w:trHeight w:val="1032"/>
        </w:trPr>
        <w:tc>
          <w:tcPr>
            <w:tcW w:w="2661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ulubionymi filmami, kupowaniem biletów w kinie na film.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ulubionymi filmami, kupowaniem biletów w kinie na film.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ulubionymi filmami, kupowaniem biletów w kinie na film popełniając drobne błędy językowe, niewpływające na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zrozumienie wypowiedzi.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udziela, pyta i prosi o informacje związane z ulubionymi filmami, kupowaniem biletów w kinie na film popełniając błędy językowe, które w niewielkim stopniu wpływają na właściwe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zrozumienie wypowiedzi.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udziela, pyta i prosi o informacje związane z ulubionymi filmami, kupowaniem biletów w kinie na film popełniając błędy językowe, które w znacznym stopniu wpływają na właściwe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zrozumienie wypowiedzi.</w:t>
            </w:r>
          </w:p>
        </w:tc>
      </w:tr>
      <w:tr>
        <w:trPr>
          <w:trHeight w:val="1032"/>
        </w:trPr>
        <w:tc>
          <w:tcPr>
            <w:tcW w:w="2661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bezbłędnie stosuje poznane słownictwo z rozdziału 5 (w tym, m.in., nazwy filmów i urządzeń elektronicznych), czasowniki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to,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should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przysłówki sposobu 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5 (w tym, m.in., nazwy filmów i urządzeń elektronicznych), czasowniki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to,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should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przysłówki sposobu 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5 (w tym, m.in., nazwy filmów i urządzeń elektronicznych), czasowniki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to,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should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przysłówki sposobu popełniając nieliczne błędy.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5 (w tym, m.in., nazwy filmów i urządzeń elektronicznych), czasowniki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to,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should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przysłówki sposobu, popełniając liczne błędy.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5 (w tym, m.in., nazwy filmów i urządzeń elektronicznych), czasowniki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to,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should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przysłówki sposobu, popełniając bardzo liczne błędy.</w:t>
            </w:r>
          </w:p>
        </w:tc>
      </w:tr>
      <w:tr>
        <w:trPr>
          <w:trHeight w:val="1032"/>
        </w:trPr>
        <w:tc>
          <w:tcPr>
            <w:tcW w:w="2661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recenzję wybranego filmu, nie popełniając  błędów i stosując właściwą formę i styl wypowiedzi.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recenzję wybranego filmu, nie popełniając większych błędów i stosując właściwą formę i styl wypowiedzi.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recenzję wybranego filmu,, popełniając niewielkie błędy językowe, niewpływające na zrozumienie  wypowiedzi, stosując w miarę właściwą formę i styl.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recenzję wybranego filmu,, popełniając błędy językowe, które w niewielkim stopniu wpływają na właściwe zrozumienie wypowiedzi, stosując częściowo właściwą formę i styl.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recenzję wybranego filmu,, popełniając błędy językowe, które w znacznym stopniu wpływają na właściwe zrozumienie wypowiedzi, nie zachowując właściwej formy i stylu.</w:t>
            </w:r>
          </w:p>
        </w:tc>
      </w:tr>
      <w:tr>
        <w:trPr>
          <w:trHeight w:val="1032"/>
        </w:trPr>
        <w:tc>
          <w:tcPr>
            <w:tcW w:w="2661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ulubionych filmów, nie popełniając  błędów.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ulubionych filmów, nie popełniając większych błędów.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ulubionych filmów, popełniając niewielkie błędy językowe, niewpływające na zrozumienie wypowiedzi.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ulubionych filmów, popełniając błędy językowe, które w niewielkim stopniu wpływają na właściwe zrozumienie wypowiedzi.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ulubionych filmów, popełniając błędy językowe, które w znacznym stopniu wpływają na właściwe zrozumienie wypowiedzi.</w:t>
            </w:r>
          </w:p>
        </w:tc>
      </w:tr>
      <w:tr>
        <w:tc>
          <w:tcPr>
            <w:tcW w:w="257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2525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6</w:t>
            </w:r>
          </w:p>
        </w:tc>
      </w:tr>
      <w:tr>
        <w:trPr>
          <w:trHeight w:val="368"/>
        </w:trPr>
        <w:tc>
          <w:tcPr>
            <w:tcW w:w="2661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2005" w:type="dxa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34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>
        <w:trPr>
          <w:trHeight w:val="367"/>
        </w:trPr>
        <w:tc>
          <w:tcPr>
            <w:tcW w:w="2661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005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246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560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265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2753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>
        <w:trPr>
          <w:trHeight w:val="1032"/>
        </w:trPr>
        <w:tc>
          <w:tcPr>
            <w:tcW w:w="2661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miejsc/przedmiotów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różne sklepy  i ich funkcje, towary, które może tam kupić, nie popełniając  błędów.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różne sklepy  i ich funkcje, towary, które może tam kupić, nie popełniając większych błędów.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sklepy  i ich funkcje, towary, które może tam kupić, popełniając niewielkie błędy językowe, niewpływające na zrozumienie  wypowiedzi.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sklepy  i ich funkcje, towary, które może tam kupić, popełniając błędy językowe, które w niewielkim stopniu wpływają na właściwe zrozumienie wypowiedzi.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sklepy  i ich funkcje, towary, które może tam kupić, popełniając błędy językowe, które w znacznym stopniu wpływają na właściwe zrozumienie wypowiedzi.</w:t>
            </w:r>
          </w:p>
        </w:tc>
      </w:tr>
      <w:tr>
        <w:trPr>
          <w:trHeight w:val="1032"/>
        </w:trPr>
        <w:tc>
          <w:tcPr>
            <w:tcW w:w="2661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wypowiedzi ustne i pisemne z zakresu obejmującego słownictwo i środki językowe uwzględnione w rozdziale 6 i wykonuje zadania sprawdzające rozumienie tych tekstów, nie popełniając błędów.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nie popełniając błędów.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niewielkie błędy.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dużo błędów.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bardzo dużo błędów</w:t>
            </w:r>
          </w:p>
        </w:tc>
      </w:tr>
      <w:tr>
        <w:trPr>
          <w:trHeight w:val="1032"/>
        </w:trPr>
        <w:tc>
          <w:tcPr>
            <w:tcW w:w="2661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Zachowania społeczne i interakcja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przygotowuje wraz z grupą pracę projektową na temat ulubionego sklepu, nie popełniając  błędów. 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przygotowuje wraz z grupą pracę projektową na temat ulubionego sklepu, nie popełniając większych błędów. 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przygotowuje wraz z grupą pracę projektową na temat ulubionego sklepu, popełniając niewielkie błędy językowe, niewpływające na zrozumienie  wypowiedzi.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przygotowuje wraz z grupą pracę projektową na temat ulubionego sklepu, popełniając błędy językowe, które w niewielkim stopniu wpływają na właściwe zrozumienie wypowiedzi.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przygotowuje wraz z grupą pracę projektową na temat ulubionego sklepu, popełniając błędy językowe, które w znacznym stopniu wpływają na właściwe zrozumienie wypowiedzi.</w:t>
            </w:r>
          </w:p>
        </w:tc>
      </w:tr>
      <w:tr>
        <w:trPr>
          <w:trHeight w:val="1032"/>
        </w:trPr>
        <w:tc>
          <w:tcPr>
            <w:tcW w:w="2661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 rozmowie, właściwie i zrozumiale reaguje w sytuacjach komunikacyjnych związanych z robieniem zakupów w sklepie, wymienia opinie na temat ulubionych sklepów, składa obietnice i oferty pomocy.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robieniem zakupów w sklepie, wymienia opinie na temat ulubionych sklepów, składa obietnice i oferty pomocy.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robieniem zakupów w sklepie, wymienia opinie na temat ulubionych sklepów, składa obietnice i oferty pomocy popełniając niewielkie błędy językowe.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rozmowie, reaguje w sytuacjach komunikacyjnych związanych z  robieniem zakupów w sklepie, wymienia opinie na temat ulubionych sklepów, składa obietnice i oferty pomocy, często wzorując się na modelu rozmowy i korzystając z pomocy nauczyciela, popełniając błędy językowe, które w niewielkim stopniu wpływają na właściwe zrozumienie wypowiedzi..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prostej rozmowie reagując w sytuacjach komunikacyjnych związanych z  robieniem zakupów w sklepie, wymienia opinie na temat ulubionych sklepów, składa obietnice i oferty pomocy, korzystając w dużej mierze z pomocy nauczyciela, popełniając błędy językowe, które w znacznym stopniu wpływają na właściwe zrozumienie wypowiedzi.</w:t>
            </w:r>
          </w:p>
        </w:tc>
      </w:tr>
      <w:tr>
        <w:trPr>
          <w:trHeight w:val="1032"/>
        </w:trPr>
        <w:tc>
          <w:tcPr>
            <w:tcW w:w="2661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bezbłędnie stosuje poznane słownictwo z rozdziału 6 (w tym, m.in., nazwy sklepów i towarów, czasowniki typowe podczas zakupów, przymiotniki i odpowiadające im przysłówki),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be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will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won’t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mustn’t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6 (w tym, m.in., nazwy sklepów i towarów, czasowniki typowe podczas zakupów, przymiotniki i odpowiadające im przysłówki),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be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will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won’t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mustn’t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 (w tym, m.in., nazwy sklepów i towarów, czasowniki typowe podczas zakupów, przymiotniki i odpowiadające im przysłówki),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be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will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won’t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mustn’t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 (w tym, m.in., nazwy sklepów i towarów, czasowniki typowe podczas zakupów, przymiotniki i odpowiadające im przysłówki),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be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will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won’t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mustn’t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.popełniając liczne błędy.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 (w tym, m.in., nazwy sklepów i towarów, czasowniki typowe podczas zakupów, przymiotniki i odpowiadające im przysłówki),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be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will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won’t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mustn’t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popełniając bardzo liczne błędy.</w:t>
            </w:r>
          </w:p>
        </w:tc>
      </w:tr>
      <w:tr>
        <w:trPr>
          <w:trHeight w:val="1032"/>
        </w:trPr>
        <w:tc>
          <w:tcPr>
            <w:tcW w:w="2661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centrum handlowego, nie popełniając  błędów i stosując właściwą formę i styl wypowiedzi.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centrum handlowego, nie popełniając większych błędów i stosując właściwą formę i styl wypowiedzi.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centrum handlowego, popełniając niewielkie błędy językowe, niewpływające na zrozumienie  wypowiedzi, stosując w miarę właściwą formę i styl.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centrum handlowego, popełniając błędy językowe, które w niewielkim stopniu wpływają na właściwe zrozumienie wypowiedzi, stosując częściowo właściwą formę i styl.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centrum handlowego, popełniając błędy językowe, które w znacznym stopniu wpływają na właściwe zrozumienie wypowiedzi, nie zachowując właściwej formy i stylu.</w:t>
            </w:r>
          </w:p>
        </w:tc>
      </w:tr>
      <w:tr>
        <w:tc>
          <w:tcPr>
            <w:tcW w:w="257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2525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7</w:t>
            </w:r>
          </w:p>
        </w:tc>
      </w:tr>
      <w:tr>
        <w:trPr>
          <w:trHeight w:val="368"/>
        </w:trPr>
        <w:tc>
          <w:tcPr>
            <w:tcW w:w="2661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2005" w:type="dxa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34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>
        <w:trPr>
          <w:trHeight w:val="367"/>
        </w:trPr>
        <w:tc>
          <w:tcPr>
            <w:tcW w:w="2661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005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246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560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265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2753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>
        <w:trPr>
          <w:trHeight w:val="1032"/>
        </w:trPr>
        <w:tc>
          <w:tcPr>
            <w:tcW w:w="2661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Opis ludzi/przedmiotów/zjawisk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choroby i urazy i ich objawy, różne nastroje i emocje osób, nie popełniając błędów.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choroby i urazy i ich objawy, różne nastroje i emocje osób, nie popełniając większych błędów.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choroby i urazy i ich objawy, różne nastroje i emocje osób, popełniając niewielkie błędy językowe, niewpływające na zrozumienie  wypowiedzi.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choroby i urazy i ich objawy, różne nastroje i emocje osób, popełniając błędy językowe, które w niewielkim stopniu wpływają na właściwe zrozumienie wypowiedzi.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choroby i urazy i ich objawy, różne nastroje i emocje osób, popełniając błędy językowe, które w znacznym stopniu wpływają na właściwe zrozumienie wypowiedzi.</w:t>
            </w:r>
          </w:p>
        </w:tc>
      </w:tr>
      <w:tr>
        <w:trPr>
          <w:trHeight w:val="1032"/>
        </w:trPr>
        <w:tc>
          <w:tcPr>
            <w:tcW w:w="2661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wypowiedzi ustne i pisemne z zakresu obejmującego słownictwo i środki językowe uwzględnione w rozdziale 7 i wykonuje zadania sprawdzające rozumienie tych tekstów, nie popełniając błędów.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nie popełniając błędów.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niewielkie błędy.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dużo błędów.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bardzo dużo błędów</w:t>
            </w:r>
          </w:p>
        </w:tc>
      </w:tr>
      <w:tr>
        <w:trPr>
          <w:trHeight w:val="1032"/>
        </w:trPr>
        <w:tc>
          <w:tcPr>
            <w:tcW w:w="2661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przygotowuje wspólnie z grupą projekt opisujący cechy charakterystyczne wybranego zawodu, nie popełniając   błędów. 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przygotowuje wspólnie z grupą projekt opisujący cechy charakterystyczne wybranego zawodu, nie popełniając większych błędów. 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przygotowuje wspólnie z grupą projekt opisujący cechy charakterystyczne wybranego zawodu popełniając niewielkie błędy językowe, niewpływające na zrozumienie  wypowiedzi.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przygotowuje wspólnie z grupą projekt opisujący cechy charakterystyczne wybranego zawodu, popełniając błędy językowe, które w niewielkim stopniu wpływają na właściwe zrozumienie wypowiedzi.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przygotowuje wspólnie z grupą projekt opisujący cechy charakterystyczne wybranego zawodu popełniając błędy językowe, które w znacznym stopniu wpływają na właściwe zrozumienie wypowiedzi.</w:t>
            </w:r>
          </w:p>
        </w:tc>
      </w:tr>
      <w:tr>
        <w:trPr>
          <w:trHeight w:val="1032"/>
        </w:trPr>
        <w:tc>
          <w:tcPr>
            <w:tcW w:w="2661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i radę podczas wizyty u lekarza, uzyskuje  i przekazuje informacje dotyczące doświadczeń ludzi ze swego otoczenia, przekazuje i uzyskuje informacje o swoim i innych trybie życia.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i radę podczas wizyty u lekarza, uzyskuje  i przekazuje informacje dotyczące doświadczeń ludzi ze swego otoczenia, przekazuje i uzyskuje informacje o swoim i innych trybie życia.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i radę podczas wizyty u lekarza, uzyskuje  i przekazuje informacje dotyczące doświadczeń ludzi ze swego otoczenia, przekazuje i uzyskuje informacje o swoim i innych trybie życia., popełniając drobne błędy językowe, niewpływające na zrozumienie  wypowiedzi.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i radę podczas wizyty u lekarza, uzyskuje  i przekazuje informacje dotyczące doświadczeń ludzi ze swego otoczenia, przekazuje i uzyskuje informacje o swoim i innych trybie życia., popełniając błędy językowe, które w niewielkim stopniu wpływają na właściwe zrozumienie wypowiedzi.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i radę podczas wizyty u lekarza, uzyskuje  i przekazuje informacje dotyczące doświadczeń ludzi ze swego otoczenia, przekazuje i uzyskuje informacje o swoim i innych trybie życia., popełniając błędy językowe, które w znacznym stopniu wpływają na właściwe zrozumienie wypowiedzi.</w:t>
            </w:r>
          </w:p>
        </w:tc>
      </w:tr>
      <w:tr>
        <w:trPr>
          <w:trHeight w:val="1032"/>
        </w:trPr>
        <w:tc>
          <w:tcPr>
            <w:tcW w:w="2661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bezbłędnie stosuje poznane słownictwo z rozdziału 7 (w tym, m.in., nazwy chorób i urazów i ich objawów), czas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formy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participle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czasowników regularnych i nieregularnych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zdania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ever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never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7 (w tym, m.in., nazwy chorób i urazów i ich objawów), czas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formy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participle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czasowników regularnych i nieregularnych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zdania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ever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never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chorób i urazów i ich objawów), czas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formy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participle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czasowników regularnych i nieregularnych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zdania z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ever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never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chorób i urazów i ich objawów), czas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formy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participle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czasowników regularnych i nieregularnych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zdania z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ever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never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chorób i urazów i ich objawów), czas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formy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participle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czasowników regularnych i nieregularnych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zdania z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ever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never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>
        <w:trPr>
          <w:trHeight w:val="1032"/>
        </w:trPr>
        <w:tc>
          <w:tcPr>
            <w:tcW w:w="2661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Tworzenie tekstu pisemnego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maila o swoim pobycie w szpitalu, nie popełniając błędów i stosując właściwą formę i styl wypowiedzi.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maila o swoim pobycie w szpitalu, nie popełniając większych błędów i stosując właściwą formę i styl wypowiedzi.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maila o swoim pobycie w szpitalu, popełniając niewielkie błędy językowe, niewpływające na zrozumienie  wypowiedzi, stosując w miarę właściwą formę i styl.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maila o swoim pobycie w szpitalu, popełniając błędy językowe, które w niewielkim stopniu wpływają na właściwe zrozumienie wypowiedzi, stosując częściowo właściwą formę i styl.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maila o swoim pobycie w szpitalu, popełniając błędy językowe, które w znacznym stopniu wpływają na właściwe zrozumienie wypowiedzi, nie zachowując właściwej formy i stylu.</w:t>
            </w:r>
          </w:p>
        </w:tc>
      </w:tr>
      <w:tr>
        <w:tc>
          <w:tcPr>
            <w:tcW w:w="257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2525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8</w:t>
            </w:r>
          </w:p>
        </w:tc>
      </w:tr>
      <w:tr>
        <w:trPr>
          <w:trHeight w:val="368"/>
        </w:trPr>
        <w:tc>
          <w:tcPr>
            <w:tcW w:w="2661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2005" w:type="dxa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34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>
        <w:trPr>
          <w:trHeight w:val="367"/>
        </w:trPr>
        <w:tc>
          <w:tcPr>
            <w:tcW w:w="2661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005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246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560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265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2753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>
        <w:trPr>
          <w:trHeight w:val="1032"/>
        </w:trPr>
        <w:tc>
          <w:tcPr>
            <w:tcW w:w="2661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przedmiotów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domowe sprzęty i wyposażenie pomieszczeń, nie popełniając   błędów.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domowe sprzęty i wyposażenie pomieszczeń, nie popełniając większych błędów.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domowe sprzęty i wyposażenie pomieszczeń, popełniając niewielkie błędy językowe, niewpływające na zrozumienie  wypowiedzi.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domowe sprzęty i wyposażenie pomieszczeń, popełniając błędy językowe, które w niewielkim stopniu wpływają na właściwe zrozumienie wypowiedzi.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domowe sprzęty i wyposażenie pomieszczeń, popełniając błędy językowe, które w znacznym stopniu wpływają na właściwe zrozumienie wypowiedzi.</w:t>
            </w:r>
          </w:p>
        </w:tc>
      </w:tr>
      <w:tr>
        <w:trPr>
          <w:trHeight w:val="1032"/>
        </w:trPr>
        <w:tc>
          <w:tcPr>
            <w:tcW w:w="2661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 wypowiedzi ustne i pisemne z zakresu obejmującego słownictwo i środki językowe uwzględnione w rozdziale 8 i wykonuje zadania sprawdzające rozumienie tych tekstów, nie popełniając błędów.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nie popełniając błędów.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niewielkie błędy.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dużo błędów.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bardzo dużo błędów.</w:t>
            </w:r>
          </w:p>
        </w:tc>
      </w:tr>
      <w:tr>
        <w:trPr>
          <w:trHeight w:val="1032"/>
        </w:trPr>
        <w:tc>
          <w:tcPr>
            <w:tcW w:w="2661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przygotowuje z grupą pracę projektową z opisem wybranej sceny z filmu lub książki, nie popełniając  błędów. 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przygotowuje z grupą pracę projektową z opisem wybranej sceny z filmu lub książki, nie popełniając większych błędów. 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przygotowuje z grupą pracę projektową z opisem wybranej sceny z filmu lub książki popełniając niewielkie błędy językowe, niewpływające na zrozumienie  wypowiedzi.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przygotowuje z grupą pracę projektową z opisem wybranej sceny z filmu lub książki, popełniając błędy językowe, które w niewielkim stopniu wpływają na właściwe zrozumienie wypowiedzi.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przygotowuje z grupą pracę projektową z opisem wybranej sceny z filmu lub książki popełniając błędy językowe, które w znacznym stopniu wpływają na właściwe zrozumienie wypowiedzi.</w:t>
            </w:r>
          </w:p>
        </w:tc>
      </w:tr>
      <w:tr>
        <w:trPr>
          <w:trHeight w:val="1032"/>
        </w:trPr>
        <w:tc>
          <w:tcPr>
            <w:tcW w:w="2661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prowadzi rozmowę na temat wyboru prezentu dla koleżanki/kolegi uwzględniając swoją i rozmówcy opinię.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prowadzi rozmowę na temat wyboru prezentu dla koleżanki/kolegi uwzględniając swoją i rozmówcy opinię.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prowadzi rozmowę na temat wyboru prezentu dla koleżanki/kolegi uwzględniając swoją i rozmówcy opinię, popełniając drobne błędy językowe, niewpływające na zrozumienie  wypowiedzi.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prowadzi rozmowę na temat wyboru prezentu dla koleżanki/kolegi uwzględniając swoją i rozmówcy opinię popełniając błędy językowe, które w niewielkim stopniu wpływają na właściwe zrozumienie wypowiedzi.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prowadzi rozmowę na temat wyboru prezentu dla koleżanki/kolegi uwzględniając swoją i rozmówcy opinię, popełniając błędy językowe, które w znacznym stopniu wpływają na właściwe zrozumienie wypowiedzi.</w:t>
            </w:r>
          </w:p>
        </w:tc>
      </w:tr>
      <w:tr>
        <w:trPr>
          <w:trHeight w:val="1032"/>
        </w:trPr>
        <w:tc>
          <w:tcPr>
            <w:tcW w:w="2661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bezbłędnie  stosuje poznane słownictwo z rozdziału 8 (w tym, m.in., nazwy wyposażenia domu), czas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i 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to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will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8 (w tym, m.in., nazwy wyposażenia domu), czas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i 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to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will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8 (w tym, m.in., nazwy wyposażenia domu), czas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i 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to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will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8 (w tym, m.in., nazwy wyposażenia domu), czas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i 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to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will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8 (w tym, m.in., nazwy wyposażenia domu), czas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i 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to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will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bardzo liczne błędy.</w:t>
            </w:r>
          </w:p>
        </w:tc>
      </w:tr>
      <w:tr>
        <w:trPr>
          <w:trHeight w:val="1032"/>
        </w:trPr>
        <w:tc>
          <w:tcPr>
            <w:tcW w:w="2661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wstęp do opowiadania o tajemniczej historii, nie popełniając  błędów i stosując właściwą formę i styl wypowiedzi.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wstęp do opowiadania o tajemniczej historii, nie popełniając większych błędów i stosując właściwą formę i styl wypowiedzi.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wstęp do opowiadania o tajemniczej historii, popełniając niewielkie błędy językowe, niewpływające na zrozumienie  wypowiedzi, stosując w miarę właściwą formę i styl.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wstęp do opowiadania o tajemniczej historii, popełniając błędy językowe, które w niewielkim stopniu wpływają na właściwe zrozumienie wypowiedzi, stosując częściowo właściwą formę i styl.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wstęp do opowiadania o tajemniczej historii, popełniając błędy językowe, które w znacznym stopniu wpływają na właściwe zrozumienie wypowiedzi, nie zachowując właściwej formy i stylu.</w:t>
            </w:r>
          </w:p>
        </w:tc>
      </w:tr>
    </w:tbl>
    <w:p/>
    <w:p/>
    <w:p/>
    <w:sectPr>
      <w:footerReference w:type="default" r:id="rId8"/>
      <w:pgSz w:w="16838" w:h="11906" w:orient="landscape"/>
      <w:pgMar w:top="851" w:right="110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086" w:type="dxa"/>
      <w:shd w:val="clear" w:color="auto" w:fill="D9D9D9"/>
      <w:tblLook w:val="04A0" w:firstRow="1" w:lastRow="0" w:firstColumn="1" w:lastColumn="0" w:noHBand="0" w:noVBand="1"/>
    </w:tblPr>
    <w:tblGrid>
      <w:gridCol w:w="5056"/>
      <w:gridCol w:w="5056"/>
      <w:gridCol w:w="4974"/>
    </w:tblGrid>
    <w:tr>
      <w:tc>
        <w:tcPr>
          <w:tcW w:w="5056" w:type="dxa"/>
          <w:shd w:val="clear" w:color="auto" w:fill="D9D9D9"/>
        </w:tcPr>
        <w:p>
          <w:pPr>
            <w:pStyle w:val="Stopka"/>
            <w:tabs>
              <w:tab w:val="clear" w:pos="4536"/>
              <w:tab w:val="clear" w:pos="9072"/>
            </w:tabs>
            <w:ind w:right="-142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Steps</w:t>
          </w:r>
          <w:proofErr w:type="spellEnd"/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 Plus 6: kryteria oceniania</w:t>
          </w:r>
        </w:p>
      </w:tc>
      <w:tc>
        <w:tcPr>
          <w:tcW w:w="5056" w:type="dxa"/>
          <w:shd w:val="clear" w:color="auto" w:fill="D9D9D9"/>
        </w:tcPr>
        <w:p>
          <w:pPr>
            <w:pStyle w:val="Stopka"/>
            <w:tabs>
              <w:tab w:val="clear" w:pos="4536"/>
              <w:tab w:val="clear" w:pos="9072"/>
            </w:tabs>
            <w:ind w:right="-142"/>
            <w:jc w:val="center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Oxford </w:t>
          </w:r>
          <w:proofErr w:type="spellStart"/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University</w:t>
          </w:r>
          <w:proofErr w:type="spellEnd"/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 Press</w:t>
          </w:r>
        </w:p>
      </w:tc>
      <w:tc>
        <w:tcPr>
          <w:tcW w:w="4974" w:type="dxa"/>
          <w:shd w:val="clear" w:color="auto" w:fill="D9D9D9"/>
        </w:tcPr>
        <w:p>
          <w:pPr>
            <w:pStyle w:val="Stopka"/>
            <w:tabs>
              <w:tab w:val="clear" w:pos="4536"/>
              <w:tab w:val="clear" w:pos="9072"/>
            </w:tabs>
            <w:ind w:right="4"/>
            <w:jc w:val="right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Strona </w:t>
          </w: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instrText xml:space="preserve"> PAGE   \* MERGEFORMAT </w:instrText>
          </w: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color w:val="404040"/>
              <w:sz w:val="16"/>
              <w:szCs w:val="16"/>
            </w:rPr>
            <w:t>1</w:t>
          </w: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end"/>
          </w:r>
        </w:p>
      </w:tc>
    </w:tr>
  </w:tbl>
  <w:p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8175</Words>
  <Characters>49050</Characters>
  <Application>Microsoft Office Word</Application>
  <DocSecurity>0</DocSecurity>
  <Lines>408</Lines>
  <Paragraphs>114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Sil-art Rycho444</Company>
  <LinksUpToDate>false</LinksUpToDate>
  <CharactersWithSpaces>57111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Danuta</cp:lastModifiedBy>
  <cp:revision>2</cp:revision>
  <dcterms:created xsi:type="dcterms:W3CDTF">2022-10-11T17:42:00Z</dcterms:created>
  <dcterms:modified xsi:type="dcterms:W3CDTF">2022-10-11T17:42:00Z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-421905472</vt:i4>
  </property>
  <property fmtid="{D5CDD505-2E9C-101B-9397-08002B2CF9AE}" pid="3" name="_NewReviewCycle">
    <vt:lpwstr/>
  </property>
  <property fmtid="{D5CDD505-2E9C-101B-9397-08002B2CF9AE}" pid="4" name="_EmailSubject">
    <vt:lpwstr>website things for Poland</vt:lpwstr>
  </property>
  <property fmtid="{D5CDD505-2E9C-101B-9397-08002B2CF9AE}" pid="5" name="_AuthorEmail">
    <vt:lpwstr>Iain.Binns@oup.com</vt:lpwstr>
  </property>
  <property fmtid="{D5CDD505-2E9C-101B-9397-08002B2CF9AE}" pid="6" name="_AuthorEmailDisplayName">
    <vt:lpwstr>BINNS, Iain</vt:lpwstr>
  </property>
  <property fmtid="{D5CDD505-2E9C-101B-9397-08002B2CF9AE}" pid="7" name="_ReviewingToolsShownOnce">
    <vt:lpwstr/>
  </property>
</Properties>
</file>