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B9" w:rsidRDefault="001268EC">
      <w:pPr>
        <w:rPr>
          <w:rFonts w:ascii="Arial" w:hAnsi="Arial" w:cs="Arial"/>
        </w:rPr>
      </w:pPr>
      <w:bookmarkStart w:id="0" w:name="_GoBack"/>
      <w:r w:rsidRPr="001268EC">
        <w:rPr>
          <w:rFonts w:ascii="Arial" w:hAnsi="Arial" w:cs="Arial"/>
        </w:rPr>
        <w:t>Vážení rodičia, kolegovia</w:t>
      </w:r>
      <w:r w:rsidR="009468B9">
        <w:rPr>
          <w:rFonts w:ascii="Arial" w:hAnsi="Arial" w:cs="Arial"/>
        </w:rPr>
        <w:t>,</w:t>
      </w:r>
    </w:p>
    <w:bookmarkEnd w:id="0"/>
    <w:p w:rsidR="001268EC" w:rsidRDefault="001268EC">
      <w:pPr>
        <w:rPr>
          <w:rFonts w:ascii="Arial" w:hAnsi="Arial" w:cs="Arial"/>
        </w:rPr>
      </w:pPr>
      <w:r w:rsidRPr="001268EC">
        <w:rPr>
          <w:rFonts w:ascii="Arial" w:hAnsi="Arial" w:cs="Arial"/>
        </w:rPr>
        <w:t xml:space="preserve"> </w:t>
      </w:r>
    </w:p>
    <w:p w:rsidR="001268EC" w:rsidRDefault="001268EC" w:rsidP="009468B9">
      <w:pPr>
        <w:ind w:firstLine="708"/>
        <w:jc w:val="both"/>
        <w:rPr>
          <w:rFonts w:ascii="Arial" w:hAnsi="Arial" w:cs="Arial"/>
        </w:rPr>
      </w:pPr>
      <w:r w:rsidRPr="001268EC">
        <w:rPr>
          <w:rFonts w:ascii="Arial" w:hAnsi="Arial" w:cs="Arial"/>
        </w:rPr>
        <w:t xml:space="preserve">na základe </w:t>
      </w:r>
      <w:r w:rsidR="009468B9">
        <w:rPr>
          <w:rFonts w:ascii="Arial" w:hAnsi="Arial" w:cs="Arial"/>
        </w:rPr>
        <w:t>r</w:t>
      </w:r>
      <w:r w:rsidRPr="001268EC">
        <w:rPr>
          <w:rFonts w:ascii="Arial" w:hAnsi="Arial" w:cs="Arial"/>
        </w:rPr>
        <w:t>ozhodnutia Ministerstva školstva, vedy, výskumu a športu SR zo dňa 2. marca 2021, číslo 2021/10079:2-A1810</w:t>
      </w:r>
      <w:r w:rsidR="009468B9">
        <w:rPr>
          <w:rFonts w:ascii="Arial" w:hAnsi="Arial" w:cs="Arial"/>
        </w:rPr>
        <w:t>,</w:t>
      </w:r>
      <w:r w:rsidRPr="001268EC">
        <w:rPr>
          <w:rFonts w:ascii="Arial" w:hAnsi="Arial" w:cs="Arial"/>
        </w:rPr>
        <w:t xml:space="preserve"> Minister školstva, vedy, výskumu a športu podľa § 150 ods. 8 zákona č. 245/2008 Z. z. o výchove a vzdelávaní (školský zákon) a o zmene a doplnení niektorých zákonov v znení neskorších predpisov rozhoduje takto: </w:t>
      </w:r>
    </w:p>
    <w:p w:rsidR="001268EC" w:rsidRDefault="001268EC" w:rsidP="009468B9">
      <w:pPr>
        <w:ind w:firstLine="708"/>
        <w:jc w:val="both"/>
        <w:rPr>
          <w:rFonts w:ascii="Arial" w:hAnsi="Arial" w:cs="Arial"/>
        </w:rPr>
      </w:pPr>
      <w:r w:rsidRPr="001268EC">
        <w:rPr>
          <w:rFonts w:ascii="Arial" w:hAnsi="Arial" w:cs="Arial"/>
        </w:rPr>
        <w:t xml:space="preserve">S účinnosťou od 8. marca 2021 do 21. marca 2021 mení a dopĺňa rozhodnutie č. 2021/10079:1- A1810 v súlade s podmienkami uvedenými v uzneseniach vlády Slovenskej republiky č. 122 a 123 z 28. februára 2021 takto: </w:t>
      </w:r>
    </w:p>
    <w:p w:rsidR="001268EC" w:rsidRDefault="001268EC" w:rsidP="009468B9">
      <w:pPr>
        <w:ind w:firstLine="708"/>
        <w:jc w:val="both"/>
        <w:rPr>
          <w:rFonts w:ascii="Arial" w:hAnsi="Arial" w:cs="Arial"/>
        </w:rPr>
      </w:pPr>
      <w:r w:rsidRPr="001268EC">
        <w:rPr>
          <w:rFonts w:ascii="Arial" w:hAnsi="Arial" w:cs="Arial"/>
        </w:rPr>
        <w:t xml:space="preserve">1. v časti A. prvom bode písm. a) sa za slová „materských školách,“ vkladajú slová „prednostne pre deti zamestnancov s nevyhnutným prezenčným výkonom práce,“, </w:t>
      </w:r>
    </w:p>
    <w:p w:rsidR="00FA0DC7" w:rsidRDefault="001268EC" w:rsidP="009468B9">
      <w:pPr>
        <w:ind w:firstLine="708"/>
        <w:jc w:val="both"/>
        <w:rPr>
          <w:rFonts w:ascii="Arial" w:hAnsi="Arial" w:cs="Arial"/>
        </w:rPr>
      </w:pPr>
      <w:r w:rsidRPr="001268EC">
        <w:rPr>
          <w:rFonts w:ascii="Arial" w:hAnsi="Arial" w:cs="Arial"/>
        </w:rPr>
        <w:t>2. v časti A. prvom bode písm. b) sa za slová „základných školách na prvom stupni“ vkladajú slová „prednostne pre žiakov, ktorí sú deťmi zamestnancov s nevyhnutným prezenčným výkonom práce, alebo pre žiakov, ktorým podmienky neumožňujú prístup k dištančnému vzdelávaniu“.</w:t>
      </w:r>
    </w:p>
    <w:p w:rsidR="001268EC" w:rsidRPr="009468B9" w:rsidRDefault="001268EC" w:rsidP="009468B9">
      <w:pPr>
        <w:ind w:firstLine="708"/>
        <w:jc w:val="both"/>
        <w:rPr>
          <w:rFonts w:ascii="Arial" w:hAnsi="Arial" w:cs="Arial"/>
        </w:rPr>
      </w:pPr>
      <w:r w:rsidRPr="009468B9">
        <w:rPr>
          <w:rFonts w:ascii="Arial" w:hAnsi="Arial" w:cs="Arial"/>
        </w:rPr>
        <w:t>Na základe platného rozhodnutia ministra školstva, vedy, výskumu a športu a uznesenia Vlády SR sa upravuje vyučovanie v školách a prevádzka v školských zariadeniach od 8. marca 2021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68EC" w:rsidTr="001268EC">
        <w:tc>
          <w:tcPr>
            <w:tcW w:w="3020" w:type="dxa"/>
          </w:tcPr>
          <w:p w:rsidR="001268EC" w:rsidRPr="009468B9" w:rsidRDefault="001268EC" w:rsidP="001268EC">
            <w:pPr>
              <w:rPr>
                <w:rFonts w:ascii="Arial" w:hAnsi="Arial" w:cs="Arial"/>
              </w:rPr>
            </w:pPr>
            <w:r w:rsidRPr="009468B9">
              <w:rPr>
                <w:rFonts w:ascii="Arial" w:hAnsi="Arial" w:cs="Arial"/>
              </w:rPr>
              <w:t xml:space="preserve">Škola /školské zariadenie </w:t>
            </w:r>
          </w:p>
        </w:tc>
        <w:tc>
          <w:tcPr>
            <w:tcW w:w="3021" w:type="dxa"/>
          </w:tcPr>
          <w:p w:rsidR="001268EC" w:rsidRPr="009468B9" w:rsidRDefault="001268EC" w:rsidP="001268EC">
            <w:pPr>
              <w:rPr>
                <w:rFonts w:ascii="Arial" w:hAnsi="Arial" w:cs="Arial"/>
              </w:rPr>
            </w:pPr>
            <w:r w:rsidRPr="009468B9">
              <w:rPr>
                <w:rFonts w:ascii="Arial" w:hAnsi="Arial" w:cs="Arial"/>
              </w:rPr>
              <w:t>forma</w:t>
            </w:r>
          </w:p>
        </w:tc>
        <w:tc>
          <w:tcPr>
            <w:tcW w:w="3021" w:type="dxa"/>
          </w:tcPr>
          <w:p w:rsidR="001268EC" w:rsidRPr="009468B9" w:rsidRDefault="001268EC" w:rsidP="001268EC">
            <w:pPr>
              <w:rPr>
                <w:rFonts w:ascii="Arial" w:hAnsi="Arial" w:cs="Arial"/>
              </w:rPr>
            </w:pPr>
            <w:r w:rsidRPr="009468B9">
              <w:rPr>
                <w:rFonts w:ascii="Arial" w:hAnsi="Arial" w:cs="Arial"/>
              </w:rPr>
              <w:t>podmienka</w:t>
            </w:r>
          </w:p>
        </w:tc>
      </w:tr>
      <w:tr w:rsidR="001268EC" w:rsidTr="001268EC">
        <w:tc>
          <w:tcPr>
            <w:tcW w:w="3020" w:type="dxa"/>
          </w:tcPr>
          <w:p w:rsidR="001268EC" w:rsidRPr="009468B9" w:rsidRDefault="001268EC" w:rsidP="001268EC">
            <w:pPr>
              <w:rPr>
                <w:rFonts w:ascii="Arial" w:hAnsi="Arial" w:cs="Arial"/>
              </w:rPr>
            </w:pPr>
            <w:r w:rsidRPr="009468B9">
              <w:rPr>
                <w:rFonts w:ascii="Arial" w:hAnsi="Arial" w:cs="Arial"/>
              </w:rPr>
              <w:t>Špeciálna materská škola</w:t>
            </w:r>
          </w:p>
        </w:tc>
        <w:tc>
          <w:tcPr>
            <w:tcW w:w="3021" w:type="dxa"/>
          </w:tcPr>
          <w:p w:rsidR="001268EC" w:rsidRPr="009468B9" w:rsidRDefault="001268EC" w:rsidP="001268EC">
            <w:pPr>
              <w:rPr>
                <w:rFonts w:ascii="Arial" w:hAnsi="Arial" w:cs="Arial"/>
              </w:rPr>
            </w:pPr>
            <w:r w:rsidRPr="009468B9">
              <w:rPr>
                <w:rFonts w:ascii="Arial" w:hAnsi="Arial" w:cs="Arial"/>
              </w:rPr>
              <w:t>prezenčne</w:t>
            </w:r>
          </w:p>
        </w:tc>
        <w:tc>
          <w:tcPr>
            <w:tcW w:w="3021" w:type="dxa"/>
          </w:tcPr>
          <w:p w:rsidR="001268EC" w:rsidRPr="009468B9" w:rsidRDefault="001268EC" w:rsidP="001268EC">
            <w:pPr>
              <w:rPr>
                <w:rFonts w:ascii="Arial" w:hAnsi="Arial" w:cs="Arial"/>
              </w:rPr>
            </w:pPr>
            <w:r w:rsidRPr="009468B9">
              <w:rPr>
                <w:rFonts w:ascii="Arial" w:hAnsi="Arial" w:cs="Arial"/>
              </w:rPr>
              <w:t>test zamestnancov a zákonného zástupcu</w:t>
            </w:r>
          </w:p>
        </w:tc>
      </w:tr>
      <w:tr w:rsidR="001268EC" w:rsidTr="001268EC">
        <w:tc>
          <w:tcPr>
            <w:tcW w:w="3020" w:type="dxa"/>
          </w:tcPr>
          <w:p w:rsidR="001268EC" w:rsidRPr="009468B9" w:rsidRDefault="001268EC" w:rsidP="001268EC">
            <w:pPr>
              <w:rPr>
                <w:rFonts w:ascii="Arial" w:hAnsi="Arial" w:cs="Arial"/>
              </w:rPr>
            </w:pPr>
            <w:r w:rsidRPr="009468B9">
              <w:rPr>
                <w:rFonts w:ascii="Arial" w:hAnsi="Arial" w:cs="Arial"/>
              </w:rPr>
              <w:t>Špeciálna základná škola (všetky ročníky vrátane prípravného ročníka)</w:t>
            </w:r>
          </w:p>
        </w:tc>
        <w:tc>
          <w:tcPr>
            <w:tcW w:w="3021" w:type="dxa"/>
          </w:tcPr>
          <w:p w:rsidR="001268EC" w:rsidRPr="009468B9" w:rsidRDefault="001268EC" w:rsidP="001268EC">
            <w:pPr>
              <w:rPr>
                <w:rFonts w:ascii="Arial" w:hAnsi="Arial" w:cs="Arial"/>
              </w:rPr>
            </w:pPr>
            <w:r w:rsidRPr="009468B9">
              <w:rPr>
                <w:rFonts w:ascii="Arial" w:hAnsi="Arial" w:cs="Arial"/>
              </w:rPr>
              <w:t>prezenčne</w:t>
            </w:r>
          </w:p>
        </w:tc>
        <w:tc>
          <w:tcPr>
            <w:tcW w:w="3021" w:type="dxa"/>
          </w:tcPr>
          <w:p w:rsidR="001268EC" w:rsidRPr="009468B9" w:rsidRDefault="001268EC" w:rsidP="001268EC">
            <w:pPr>
              <w:rPr>
                <w:rFonts w:ascii="Arial" w:hAnsi="Arial" w:cs="Arial"/>
              </w:rPr>
            </w:pPr>
            <w:r w:rsidRPr="009468B9">
              <w:rPr>
                <w:rFonts w:ascii="Arial" w:hAnsi="Arial" w:cs="Arial"/>
              </w:rPr>
              <w:t>škola test zamestnancov a zákonného zástupcu</w:t>
            </w:r>
          </w:p>
        </w:tc>
      </w:tr>
    </w:tbl>
    <w:p w:rsidR="001268EC" w:rsidRDefault="001268EC" w:rsidP="001268EC">
      <w:pPr>
        <w:ind w:firstLine="708"/>
        <w:rPr>
          <w:rFonts w:ascii="Arial" w:hAnsi="Arial" w:cs="Arial"/>
        </w:rPr>
      </w:pPr>
    </w:p>
    <w:p w:rsidR="009468B9" w:rsidRDefault="009468B9" w:rsidP="001268EC">
      <w:pPr>
        <w:ind w:firstLine="708"/>
        <w:rPr>
          <w:rFonts w:ascii="Arial" w:hAnsi="Arial" w:cs="Arial"/>
        </w:rPr>
      </w:pPr>
    </w:p>
    <w:p w:rsidR="009468B9" w:rsidRDefault="009468B9" w:rsidP="001268EC">
      <w:pPr>
        <w:ind w:firstLine="708"/>
        <w:rPr>
          <w:rFonts w:ascii="Arial" w:hAnsi="Arial" w:cs="Arial"/>
        </w:rPr>
      </w:pPr>
    </w:p>
    <w:p w:rsidR="009468B9" w:rsidRPr="001268EC" w:rsidRDefault="009468B9" w:rsidP="001268E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 Bratislave: 03.03.2021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Ľubica Jägrová</w:t>
      </w:r>
    </w:p>
    <w:sectPr w:rsidR="009468B9" w:rsidRPr="0012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EC"/>
    <w:rsid w:val="001268EC"/>
    <w:rsid w:val="002444C4"/>
    <w:rsid w:val="009468B9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9EA0-DDD7-4233-A95B-975D775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Jagrova</dc:creator>
  <cp:keywords/>
  <dc:description/>
  <cp:lastModifiedBy>Tajomnik</cp:lastModifiedBy>
  <cp:revision>2</cp:revision>
  <dcterms:created xsi:type="dcterms:W3CDTF">2021-03-03T13:59:00Z</dcterms:created>
  <dcterms:modified xsi:type="dcterms:W3CDTF">2021-03-03T13:59:00Z</dcterms:modified>
</cp:coreProperties>
</file>