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Język Angielski - 3</w:t>
      </w:r>
    </w:p>
    <w:p w:rsidR="00000000" w:rsidDel="00000000" w:rsidP="00000000" w:rsidRDefault="00000000" w:rsidRPr="00000000" w14:paraId="00000002">
      <w:pPr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numPr>
          <w:ilvl w:val="0"/>
          <w:numId w:val="1"/>
        </w:numPr>
        <w:ind w:left="72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Powitanka: ,,Hello”</w:t>
      </w:r>
    </w:p>
    <w:p w:rsidR="00000000" w:rsidDel="00000000" w:rsidP="00000000" w:rsidRDefault="00000000" w:rsidRPr="00000000" w14:paraId="00000004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>
          <w:rFonts w:ascii="Times New Roman" w:cs="Times New Roman" w:eastAsia="Times New Roman" w:hAnsi="Times New Roman"/>
          <w:sz w:val="24"/>
          <w:szCs w:val="24"/>
        </w:rPr>
      </w:pPr>
      <w:hyperlink r:id="rId6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https://www.youtube.com/watch?v=fN1Cyr0ZK9M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numPr>
          <w:ilvl w:val="0"/>
          <w:numId w:val="1"/>
        </w:numPr>
        <w:ind w:left="72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,,If you’re happy and you know it” - zabawa muzyczno - ruchowa</w:t>
      </w:r>
    </w:p>
    <w:p w:rsidR="00000000" w:rsidDel="00000000" w:rsidP="00000000" w:rsidRDefault="00000000" w:rsidRPr="00000000" w14:paraId="00000008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>
          <w:rFonts w:ascii="Times New Roman" w:cs="Times New Roman" w:eastAsia="Times New Roman" w:hAnsi="Times New Roman"/>
          <w:sz w:val="24"/>
          <w:szCs w:val="24"/>
        </w:rPr>
      </w:pPr>
      <w:hyperlink r:id="rId7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https://www.youtube.com/watch?v=71hqRT9U0wg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numPr>
          <w:ilvl w:val="0"/>
          <w:numId w:val="1"/>
        </w:numPr>
        <w:ind w:left="72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,,Old Macdonald had a farm” - zabawa dydaktyczna</w:t>
      </w:r>
    </w:p>
    <w:p w:rsidR="00000000" w:rsidDel="00000000" w:rsidP="00000000" w:rsidRDefault="00000000" w:rsidRPr="00000000" w14:paraId="0000000C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rFonts w:ascii="Times New Roman" w:cs="Times New Roman" w:eastAsia="Times New Roman" w:hAnsi="Times New Roman"/>
          <w:sz w:val="24"/>
          <w:szCs w:val="24"/>
        </w:rPr>
      </w:pPr>
      <w:hyperlink r:id="rId8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https://www.youtube.com/watch?v=_6HzoUcx3eo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rFonts w:ascii="Times New Roman" w:cs="Times New Roman" w:eastAsia="Times New Roman" w:hAnsi="Times New Roman"/>
          <w:b w:val="1"/>
          <w:sz w:val="24"/>
          <w:szCs w:val="24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u w:val="single"/>
          <w:rtl w:val="0"/>
        </w:rPr>
        <w:t xml:space="preserve">word</w:t>
        <w:tab/>
        <w:tab/>
        <w:tab/>
        <w:t xml:space="preserve">[jak przeczytać]</w:t>
        <w:tab/>
        <w:tab/>
        <w:tab/>
        <w:t xml:space="preserve">tłumaczenie</w:t>
      </w:r>
    </w:p>
    <w:p w:rsidR="00000000" w:rsidDel="00000000" w:rsidP="00000000" w:rsidRDefault="00000000" w:rsidRPr="00000000" w14:paraId="00000010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ce5cd" w:val="clear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shd w:fill="fce5cd" w:val="clear"/>
          <w:rtl w:val="0"/>
        </w:rPr>
        <w:t xml:space="preserve">PIG</w:t>
        <w:tab/>
        <w:tab/>
        <w:tab/>
        <w:t xml:space="preserve">PIG</w:t>
        <w:tab/>
        <w:tab/>
        <w:tab/>
        <w:tab/>
        <w:tab/>
        <w:t xml:space="preserve">ŚWINIA</w:t>
      </w:r>
    </w:p>
    <w:p w:rsidR="00000000" w:rsidDel="00000000" w:rsidP="00000000" w:rsidRDefault="00000000" w:rsidRPr="00000000" w14:paraId="00000012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fe599" w:val="clear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shd w:fill="ffe599" w:val="clear"/>
          <w:rtl w:val="0"/>
        </w:rPr>
        <w:t xml:space="preserve">DUCK</w:t>
        <w:tab/>
        <w:tab/>
        <w:tab/>
        <w:t xml:space="preserve">DAK</w:t>
        <w:tab/>
        <w:tab/>
        <w:tab/>
        <w:tab/>
        <w:tab/>
        <w:t xml:space="preserve">KACZKA</w:t>
      </w:r>
    </w:p>
    <w:p w:rsidR="00000000" w:rsidDel="00000000" w:rsidP="00000000" w:rsidRDefault="00000000" w:rsidRPr="00000000" w14:paraId="00000013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ce5cd" w:val="clear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shd w:fill="fce5cd" w:val="clear"/>
          <w:rtl w:val="0"/>
        </w:rPr>
        <w:t xml:space="preserve">HORSE</w:t>
        <w:tab/>
        <w:tab/>
        <w:t xml:space="preserve">HOORS</w:t>
        <w:tab/>
        <w:tab/>
        <w:tab/>
        <w:tab/>
        <w:t xml:space="preserve">KOŃ</w:t>
      </w:r>
    </w:p>
    <w:p w:rsidR="00000000" w:rsidDel="00000000" w:rsidP="00000000" w:rsidRDefault="00000000" w:rsidRPr="00000000" w14:paraId="00000014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fe599" w:val="clear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shd w:fill="ffe599" w:val="clear"/>
          <w:rtl w:val="0"/>
        </w:rPr>
        <w:t xml:space="preserve">SHEEP</w:t>
        <w:tab/>
        <w:tab/>
        <w:t xml:space="preserve">SZIP</w:t>
        <w:tab/>
        <w:tab/>
        <w:tab/>
        <w:tab/>
        <w:tab/>
        <w:t xml:space="preserve">OWCA</w:t>
      </w:r>
    </w:p>
    <w:p w:rsidR="00000000" w:rsidDel="00000000" w:rsidP="00000000" w:rsidRDefault="00000000" w:rsidRPr="00000000" w14:paraId="00000015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ce5cd" w:val="clear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shd w:fill="fce5cd" w:val="clear"/>
          <w:rtl w:val="0"/>
        </w:rPr>
        <w:t xml:space="preserve">COW</w:t>
        <w:tab/>
        <w:tab/>
        <w:tab/>
        <w:t xml:space="preserve">KAŁ</w:t>
        <w:tab/>
        <w:tab/>
        <w:tab/>
        <w:tab/>
        <w:tab/>
        <w:t xml:space="preserve">KROWA</w:t>
      </w:r>
    </w:p>
    <w:p w:rsidR="00000000" w:rsidDel="00000000" w:rsidP="00000000" w:rsidRDefault="00000000" w:rsidRPr="00000000" w14:paraId="00000016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fe599" w:val="clear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shd w:fill="ffe599" w:val="clear"/>
          <w:rtl w:val="0"/>
        </w:rPr>
        <w:t xml:space="preserve">TURKEY</w:t>
        <w:tab/>
        <w:tab/>
        <w:t xml:space="preserve">TERKI</w:t>
        <w:tab/>
        <w:tab/>
        <w:tab/>
        <w:tab/>
        <w:tab/>
        <w:t xml:space="preserve">INDYK</w:t>
      </w:r>
    </w:p>
    <w:p w:rsidR="00000000" w:rsidDel="00000000" w:rsidP="00000000" w:rsidRDefault="00000000" w:rsidRPr="00000000" w14:paraId="00000017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spacing w:line="36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*** Rodzice którzy mają już obrazki poniższych zwierząt nie muszą ich drukować ponownie, ale musi być ich podwójna liczba do gry Memory. </w:t>
      </w:r>
    </w:p>
    <w:p w:rsidR="00000000" w:rsidDel="00000000" w:rsidP="00000000" w:rsidRDefault="00000000" w:rsidRPr="00000000" w14:paraId="00000019">
      <w:pPr>
        <w:spacing w:line="36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*** Rodzice Jeżyków mogą zmniejszyć ilość par do 3 - 4.</w:t>
      </w:r>
    </w:p>
    <w:p w:rsidR="00000000" w:rsidDel="00000000" w:rsidP="00000000" w:rsidRDefault="00000000" w:rsidRPr="00000000" w14:paraId="0000001A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fe599" w:val="clear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shd w:fill="ffe599" w:val="clear"/>
        </w:rPr>
        <w:drawing>
          <wp:inline distB="114300" distT="114300" distL="114300" distR="114300">
            <wp:extent cx="5734050" cy="4356100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35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fe599" w:val="clear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shd w:fill="ffe599" w:val="clear"/>
        </w:rPr>
        <w:drawing>
          <wp:inline distB="114300" distT="114300" distL="114300" distR="114300">
            <wp:extent cx="4300538" cy="6627355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00538" cy="66273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fe599" w:val="clear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shd w:fill="ffe599" w:val="clear"/>
        </w:rPr>
        <w:drawing>
          <wp:inline distB="114300" distT="114300" distL="114300" distR="114300">
            <wp:extent cx="4524678" cy="4843463"/>
            <wp:effectExtent b="0" l="0" r="0" t="0"/>
            <wp:docPr id="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24678" cy="48434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fe599" w:val="clear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shd w:fill="ffe599" w:val="clear"/>
        </w:rPr>
        <w:drawing>
          <wp:inline distB="114300" distT="114300" distL="114300" distR="114300">
            <wp:extent cx="5734050" cy="382270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fe599" w:val="clear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shd w:fill="ffe599" w:val="clear"/>
        </w:rPr>
        <w:drawing>
          <wp:inline distB="114300" distT="114300" distL="114300" distR="114300">
            <wp:extent cx="5734050" cy="4394200"/>
            <wp:effectExtent b="0" l="0" r="0" t="0"/>
            <wp:docPr id="6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39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fe599" w:val="clear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shd w:fill="ffe599" w:val="clear"/>
        </w:rPr>
        <w:drawing>
          <wp:inline distB="114300" distT="114300" distL="114300" distR="114300">
            <wp:extent cx="5734050" cy="4038600"/>
            <wp:effectExtent b="0" l="0" r="0" t="0"/>
            <wp:docPr id="3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038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spacing w:line="360" w:lineRule="auto"/>
        <w:rPr>
          <w:rFonts w:ascii="Times New Roman" w:cs="Times New Roman" w:eastAsia="Times New Roman" w:hAnsi="Times New Roman"/>
          <w:sz w:val="24"/>
          <w:szCs w:val="24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numPr>
          <w:ilvl w:val="0"/>
          <w:numId w:val="1"/>
        </w:numPr>
        <w:spacing w:line="360" w:lineRule="auto"/>
        <w:ind w:left="72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,,What is it?”- zabawa dydaktyczna (szybkie powtórzenie zabawy)</w:t>
      </w:r>
    </w:p>
    <w:p w:rsidR="00000000" w:rsidDel="00000000" w:rsidP="00000000" w:rsidRDefault="00000000" w:rsidRPr="00000000" w14:paraId="00000029">
      <w:pPr>
        <w:spacing w:line="36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Kładziemy przed dzieckiem obrazki i nazywamy je w języku angielskim. Powtarzamy te nazwy 3-4 krotnie. Następnie zakrywamy pierwszy obrazek, ale i tak nazywamy zwierzątko, które tam jest. Potem zakrywamy drugi itd..</w:t>
      </w:r>
    </w:p>
    <w:p w:rsidR="00000000" w:rsidDel="00000000" w:rsidP="00000000" w:rsidRDefault="00000000" w:rsidRPr="00000000" w14:paraId="0000002A">
      <w:pPr>
        <w:spacing w:line="36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numPr>
          <w:ilvl w:val="0"/>
          <w:numId w:val="1"/>
        </w:numPr>
        <w:spacing w:line="360" w:lineRule="auto"/>
        <w:ind w:left="72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,,The Memory Game” - zabawa dydaktyczna.</w:t>
      </w:r>
    </w:p>
    <w:p w:rsidR="00000000" w:rsidDel="00000000" w:rsidP="00000000" w:rsidRDefault="00000000" w:rsidRPr="00000000" w14:paraId="0000002C">
      <w:pPr>
        <w:spacing w:line="36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Klasyczna gra w Memory z tą zmianą, że z każdym odsłonięciem karty mówimy nazwę zwierzątka. Jeśli dziecko znajdzie parę, oczywiście ją zabiera. </w:t>
      </w:r>
      <w:r w:rsidDel="00000000" w:rsidR="00000000" w:rsidRPr="00000000">
        <w:rPr>
          <w:rtl w:val="0"/>
        </w:rPr>
      </w:r>
    </w:p>
    <w:sectPr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pl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1.png"/><Relationship Id="rId10" Type="http://schemas.openxmlformats.org/officeDocument/2006/relationships/image" Target="media/image3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5" Type="http://schemas.openxmlformats.org/officeDocument/2006/relationships/styles" Target="styles.xml"/><Relationship Id="rId6" Type="http://schemas.openxmlformats.org/officeDocument/2006/relationships/hyperlink" Target="https://www.youtube.com/watch?v=fN1Cyr0ZK9M" TargetMode="External"/><Relationship Id="rId7" Type="http://schemas.openxmlformats.org/officeDocument/2006/relationships/hyperlink" Target="https://www.youtube.com/watch?v=71hqRT9U0wg" TargetMode="External"/><Relationship Id="rId8" Type="http://schemas.openxmlformats.org/officeDocument/2006/relationships/hyperlink" Target="https://www.youtube.com/watch?v=_6HzoUcx3eo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