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20.05 (środa)</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Temat kompleksowy: Wrażenia i uczucia.</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Temat dnia: Jak pozbyć się strachu?</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w:t>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Dziecko:</w:t>
      </w:r>
    </w:p>
    <w:p w:rsidR="00000000" w:rsidDel="00000000" w:rsidP="00000000" w:rsidRDefault="00000000" w:rsidRPr="00000000" w14:paraId="0000000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tworzy miłą i radosną atmosferę podczas powitanki</w:t>
      </w:r>
    </w:p>
    <w:p w:rsidR="00000000" w:rsidDel="00000000" w:rsidP="00000000" w:rsidRDefault="00000000" w:rsidRPr="00000000" w14:paraId="0000000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przelicza w zakresie 1–5, utrwala kierunki: do przodu, do tyłu</w:t>
      </w:r>
    </w:p>
    <w:p w:rsidR="00000000" w:rsidDel="00000000" w:rsidP="00000000" w:rsidRDefault="00000000" w:rsidRPr="00000000" w14:paraId="0000000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dostrzega elementy humorystyczne w literaturze</w:t>
      </w:r>
    </w:p>
    <w:p w:rsidR="00000000" w:rsidDel="00000000" w:rsidP="00000000" w:rsidRDefault="00000000" w:rsidRPr="00000000" w14:paraId="0000000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odróżnia świat fikcji od rzeczywistości</w:t>
      </w:r>
    </w:p>
    <w:p w:rsidR="00000000" w:rsidDel="00000000" w:rsidP="00000000" w:rsidRDefault="00000000" w:rsidRPr="00000000" w14:paraId="0000000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doskonali zapamiętywanie poprzez naukę krótkich rymowanek.</w:t>
      </w:r>
    </w:p>
    <w:p w:rsidR="00000000" w:rsidDel="00000000" w:rsidP="00000000" w:rsidRDefault="00000000" w:rsidRPr="00000000" w14:paraId="0000000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rozwija motorykę dużą</w:t>
      </w:r>
    </w:p>
    <w:p w:rsidR="00000000" w:rsidDel="00000000" w:rsidP="00000000" w:rsidRDefault="00000000" w:rsidRPr="00000000" w14:paraId="0000000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radzi sobie ze strachem, rozpoznaje i nazywa emocje.</w:t>
      </w:r>
    </w:p>
    <w:p w:rsidR="00000000" w:rsidDel="00000000" w:rsidP="00000000" w:rsidRDefault="00000000" w:rsidRPr="00000000" w14:paraId="0000000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koloruje według własnego pomysłu</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Środki dydaktyczne: komputer z dostępem do internetu, kostka do gry, tekst wiersza ,,Przytul stracha”, karta pracy ze strachem na wróble, kredki, apaszka/chustka na szyję</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 zajęć:</w:t>
      </w:r>
    </w:p>
    <w:p w:rsidR="00000000" w:rsidDel="00000000" w:rsidP="00000000" w:rsidRDefault="00000000" w:rsidRPr="00000000" w14:paraId="00000014">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„Powitanka” – stwarzanie miłej i życzliwej atmosfery.</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https://www.youtube.com/watch?v=h9wMpq8kqkA</w:t>
        </w:r>
      </w:hyperlink>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Zabawa ruchowa pt “Bocian i żaba” z elementem skoku.</w:t>
      </w:r>
    </w:p>
    <w:p w:rsidR="00000000" w:rsidDel="00000000" w:rsidP="00000000" w:rsidRDefault="00000000" w:rsidRPr="00000000" w14:paraId="00000019">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 jest bocianem, dziecko żabką, dywan – łąką. Żabka skacze po łące (z przysiadu), na hasło rodzica “Uwaga bocian!” zatrzymuje się nieruchomo. Rodzic chodzi po dywanie jak bocian (wykonuje rękoma ruch nożycowy jak bocian dziobem), jeżeli dziecko się ruszy i bocian to zauważy – żabka staje się bocianem. Rodzic jest teraz żabką. Zabawę powtarzamy kilka razy.</w:t>
      </w:r>
    </w:p>
    <w:p w:rsidR="00000000" w:rsidDel="00000000" w:rsidP="00000000" w:rsidRDefault="00000000" w:rsidRPr="00000000" w14:paraId="0000001B">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Zabawa dydaktyczna “Krok do przodu, krok do tyłu”.”</w:t>
      </w:r>
    </w:p>
    <w:p w:rsidR="00000000" w:rsidDel="00000000" w:rsidP="00000000" w:rsidRDefault="00000000" w:rsidRPr="00000000" w14:paraId="0000001D">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Dziecko stoi na dywanie i razem z rodzicem mówi krótką rymowankę:</w:t>
      </w:r>
    </w:p>
    <w:p w:rsidR="00000000" w:rsidDel="00000000" w:rsidP="00000000" w:rsidRDefault="00000000" w:rsidRPr="00000000" w14:paraId="0000001E">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“Ile kroków zrobić mam?</w:t>
      </w:r>
    </w:p>
    <w:p w:rsidR="00000000" w:rsidDel="00000000" w:rsidP="00000000" w:rsidRDefault="00000000" w:rsidRPr="00000000" w14:paraId="00000020">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Kostka zaraz powie nam.”</w:t>
      </w:r>
    </w:p>
    <w:p w:rsidR="00000000" w:rsidDel="00000000" w:rsidP="00000000" w:rsidRDefault="00000000" w:rsidRPr="00000000" w14:paraId="00000021">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 rzuca kostką do gry, dziecko przelicza ilość wyrzuconych oczek. Ile oczek zostało wyrzuconych – tyle kroków dziecko robi do przodu. Ponownie rodzic z dzieckiem mówi rymowankę, tym razem dziecko rzuca kostką do gry. Dziecko przelicza ilość oczek i tyle ile jest oczek tyle robi kroków do tyłu. W ten sposób – naprzemiennie powtarzamy zabawę kilkakrotnie. Rodzic też może wziąć udział w zabawie</w:t>
      </w:r>
    </w:p>
    <w:p w:rsidR="00000000" w:rsidDel="00000000" w:rsidP="00000000" w:rsidRDefault="00000000" w:rsidRPr="00000000" w14:paraId="00000023">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82828"/>
          <w:sz w:val="24"/>
          <w:szCs w:val="24"/>
          <w:rtl w:val="0"/>
        </w:rPr>
        <w:t xml:space="preserve">,,Przytul stracha” M. Strzałkowska– kształtowanie umiejętności radzenia sobie ze strachem, zachęcanie do rozpoznawania i określania emocji. ***Rodzic czyta dziecku wiersz.</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,,Przytul stracha”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Strach ma strasznie wielkie oczy,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strasznym wzrokiem wokół toczy…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Lecz gdy go za uszkiem głaszczę,</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w śmieszny pyszczek zmienia paszczę.</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Coś dziwnego z nim się dzieje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łagodnieje i maleje,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mruży swoje kocie oczy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i w ogóle jest uroczy!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Strach ma strasznie wielkie oczy,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strasznym wzrokiem wokół toczy,</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lecz ty dłużej się nie wahaj</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jc w:val="both"/>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i po prostu przytul stracha!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0" w:firstLine="0"/>
        <w:jc w:val="both"/>
        <w:rPr>
          <w:color w:val="282828"/>
          <w:sz w:val="24"/>
          <w:szCs w:val="24"/>
        </w:rPr>
      </w:pPr>
      <w:r w:rsidDel="00000000" w:rsidR="00000000" w:rsidRPr="00000000">
        <w:rPr>
          <w:color w:val="282828"/>
          <w:sz w:val="24"/>
          <w:szCs w:val="24"/>
        </w:rPr>
        <w:drawing>
          <wp:inline distB="114300" distT="114300" distL="114300" distR="114300">
            <wp:extent cx="1993900" cy="2451100"/>
            <wp:effectExtent b="0" l="0" r="0" t="0"/>
            <wp:docPr descr="Potwór, Owłosione, Halloween, Istota" id="1" name="image1.png"/>
            <a:graphic>
              <a:graphicData uri="http://schemas.openxmlformats.org/drawingml/2006/picture">
                <pic:pic>
                  <pic:nvPicPr>
                    <pic:cNvPr descr="Potwór, Owłosione, Halloween, Istota" id="0" name="image1.png"/>
                    <pic:cNvPicPr preferRelativeResize="0"/>
                  </pic:nvPicPr>
                  <pic:blipFill>
                    <a:blip r:embed="rId7"/>
                    <a:srcRect b="0" l="0" r="0" t="0"/>
                    <a:stretch>
                      <a:fillRect/>
                    </a:stretch>
                  </pic:blipFill>
                  <pic:spPr>
                    <a:xfrm>
                      <a:off x="0" y="0"/>
                      <a:ext cx="19939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color w:val="282828"/>
          <w:sz w:val="24"/>
          <w:szCs w:val="24"/>
        </w:rPr>
      </w:pPr>
      <w:r w:rsidDel="00000000" w:rsidR="00000000" w:rsidRPr="00000000">
        <w:rPr>
          <w:color w:val="282828"/>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u w:val="single"/>
        </w:rPr>
      </w:pPr>
      <w:r w:rsidDel="00000000" w:rsidR="00000000" w:rsidRPr="00000000">
        <w:rPr>
          <w:rFonts w:ascii="Times New Roman" w:cs="Times New Roman" w:eastAsia="Times New Roman" w:hAnsi="Times New Roman"/>
          <w:color w:val="282828"/>
          <w:sz w:val="24"/>
          <w:szCs w:val="24"/>
          <w:u w:val="single"/>
          <w:rtl w:val="0"/>
        </w:rPr>
        <w:t xml:space="preserve"> Rodzic zadaje dziecku pytania:</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Co to jest strach?</w:t>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Kiedy strach się pojawia?</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Jak wygląda?</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 Czy w ogóle ma wygląd?</w:t>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 Co czujesz, gdy pojawia się strach?</w:t>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 Czego się boisz?</w:t>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144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 Co robisz, gdy pojawia się strach?</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imes New Roman" w:cs="Times New Roman" w:eastAsia="Times New Roman" w:hAnsi="Times New Roman"/>
          <w:color w:val="282828"/>
          <w:sz w:val="24"/>
          <w:szCs w:val="24"/>
        </w:rPr>
      </w:pPr>
      <w:r w:rsidDel="00000000" w:rsidR="00000000" w:rsidRPr="00000000">
        <w:rPr>
          <w:rtl w:val="0"/>
        </w:rPr>
      </w:r>
    </w:p>
    <w:p w:rsidR="00000000" w:rsidDel="00000000" w:rsidP="00000000" w:rsidRDefault="00000000" w:rsidRPr="00000000" w14:paraId="0000003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Praca z kartą pracy – kolorowanie według własnego pomysłu.</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 strach na wróble do pokolorowania w załączniku</w:t>
      </w:r>
    </w:p>
    <w:p w:rsidR="00000000" w:rsidDel="00000000" w:rsidP="00000000" w:rsidRDefault="00000000" w:rsidRPr="00000000" w14:paraId="000000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hanging="360"/>
        <w:rPr>
          <w:rFonts w:ascii="Times New Roman" w:cs="Times New Roman" w:eastAsia="Times New Roman" w:hAnsi="Times New Roman"/>
          <w:color w:val="282828"/>
          <w:sz w:val="24"/>
          <w:szCs w:val="24"/>
          <w:u w:val="none"/>
        </w:rPr>
      </w:pPr>
      <w:r w:rsidDel="00000000" w:rsidR="00000000" w:rsidRPr="00000000">
        <w:rPr>
          <w:rFonts w:ascii="Times New Roman" w:cs="Times New Roman" w:eastAsia="Times New Roman" w:hAnsi="Times New Roman"/>
          <w:color w:val="282828"/>
          <w:sz w:val="24"/>
          <w:szCs w:val="24"/>
          <w:rtl w:val="0"/>
        </w:rPr>
        <w:t xml:space="preserve">Zabawa ” Strachy na lachy” – sposoby radzenia sobie ze strachem.</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Rodzic bawi się razem z dzieckiem. Rodzic mówi do dziecka – “Gdy przychodzi strach. gdy nie wiesz, co zrobić powiedz rymowankę”. Dziecko i rodzic (oddzielnie) trzymają w dłoni apaszkę/chustkę szyfonową.</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https://www.youtube.com/watch?v=kRJFN6V7TB4</w:t>
        </w:r>
      </w:hyperlink>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Rodzic odtwarza piosenkę i bawi się razem z dzieckiem: poruszają się w rytm muzyki, skradają się, rozglądają się wokoło, zachowują ostrożność, poruszają się w pozycji pochylonej, zalęknionej. Gdy muzyka cichnie – mówią razem rymowankę:</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“Strachu, strachu – rozchmurz się!</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Strachu, strachu – przytul się!</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Czarno, ciemno znika już…</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Słońce, jasno jest tuż, tuż!”</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Następnie dziecko z rodzicem robi śmieszne miny, zabawne figury, przytulają się do siebie, potrząsają chustami, wykonują śmieszne tańce. Zabawę powtarzamy kilka razy.</w:t>
      </w:r>
    </w:p>
    <w:p w:rsidR="00000000" w:rsidDel="00000000" w:rsidP="00000000" w:rsidRDefault="00000000" w:rsidRPr="00000000" w14:paraId="00000049">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9wMpq8kqkA" TargetMode="External"/><Relationship Id="rId7" Type="http://schemas.openxmlformats.org/officeDocument/2006/relationships/image" Target="media/image1.png"/><Relationship Id="rId8" Type="http://schemas.openxmlformats.org/officeDocument/2006/relationships/hyperlink" Target="https://www.youtube.com/watch?v=kRJFN6V7T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